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C1D" w:rsidRPr="00070C1D" w:rsidRDefault="00070C1D" w:rsidP="00070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0C1D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</w:rPr>
        <w:t>Хореография в спорте</w:t>
      </w:r>
    </w:p>
    <w:p w:rsidR="00070C1D" w:rsidRPr="00070C1D" w:rsidRDefault="00070C1D" w:rsidP="00070C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tbl>
      <w:tblPr>
        <w:tblpPr w:leftFromText="45" w:rightFromText="45" w:vertAnchor="text"/>
        <w:tblW w:w="9000" w:type="dxa"/>
        <w:tblCellSpacing w:w="37" w:type="dxa"/>
        <w:tblCellMar>
          <w:left w:w="0" w:type="dxa"/>
          <w:right w:w="0" w:type="dxa"/>
        </w:tblCellMar>
        <w:tblLook w:val="04A0"/>
      </w:tblPr>
      <w:tblGrid>
        <w:gridCol w:w="9503"/>
      </w:tblGrid>
      <w:tr w:rsidR="00070C1D" w:rsidRPr="00070C1D" w:rsidTr="00070C1D">
        <w:trPr>
          <w:tblCellSpacing w:w="37" w:type="dxa"/>
        </w:trPr>
        <w:tc>
          <w:tcPr>
            <w:tcW w:w="9000" w:type="dxa"/>
            <w:vAlign w:val="center"/>
            <w:hideMark/>
          </w:tcPr>
          <w:p w:rsidR="00070C1D" w:rsidRPr="00070C1D" w:rsidRDefault="00070C1D" w:rsidP="00070C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95250" distB="95250" distL="95250" distR="9525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619375" cy="3124200"/>
                  <wp:effectExtent l="19050" t="0" r="9525" b="0"/>
                  <wp:wrapSquare wrapText="bothSides"/>
                  <wp:docPr id="209" name="Рисунок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ВВЕДЕНИЕ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Хореография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спорте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один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современных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методов подготовки юных спортсменов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спортсменов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международного класса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основеметодики, разработанной школой классического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народного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танцев.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Впервые средства хореографии были применены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процессетренировки сборной команды гимнастов СССР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XVI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Олимпийским играмв Мельбурне.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газете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«Советский спорт» от 8.09.1960 г. отмечено великолепное разноплановое выступление гимнасток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вольныхупражнениях, где для каждой спортсменки были индивидуально подобраны стили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народности,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исходя из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 физических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данных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типатемперамента.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дальнейшем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была организована бригадная работа тренера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хореографа.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Общепризнано, что только спортсмены, обладающие высокой культурой движения, способны выполнить технически сложные упражнения легко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непринужденно,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где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можем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оценить амплитуду движений, красоту линий, артистичность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выразительность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исполнения.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Задача этой работы – обобщение </w:t>
            </w:r>
            <w:proofErr w:type="gramStart"/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изучаемого</w:t>
            </w:r>
            <w:proofErr w:type="gramEnd"/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студентами материалав целостную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систему знаний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умений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многолетней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подготовке спортсменов. </w:t>
            </w:r>
            <w:proofErr w:type="gramStart"/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Систематизируя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пособии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изучаемый материал, студенты имеют возможность наглядно воспринимать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читать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описание элементов хореографии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помощью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доступной гимнастической терминологии,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методике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обучения применять элементы для каждого года обучения, подбирать необходимые подводящие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подготовительныеупражнения, знать варианты усложнения пройденного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уметь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соединятьс элементами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классификационной программы, сочинять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графически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записывать композиции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вольные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упражнения, составлять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план-конспект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урока хореографии.</w:t>
            </w:r>
            <w:proofErr w:type="gramEnd"/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Студенты получают целостное представление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системе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изучения раздела хореографической подготовки,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специфике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проведения урока хореографии,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выборе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средств, форм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методовподготовки спортсменов. Дефицит учебной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методической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литературы по хореографической подготовке спортсменов влияет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качество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восприятия изучаемого материала, поэтому для более доступного изучения материала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пособииособое внимание уделяется иллюстрациям элементов экзерсиса, танцевальных движений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хореографических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прыжков.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разделе «Хореографическая терминология» содержится серия последовательно логически связанных другс другом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упражнений, безошибочное освоение которых даст возможность овладеть высоким уровнем мастерства.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Студенты обретают правильную осанку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так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называемое «чувство позы», развивают устойчивость, координацию движений, красивую линию ног, легкость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изящество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выполнения элементов.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процессе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занятий развиваютсяи физические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качества: гибкость, сила, выносливость, укрепляется кардиореспираторная система.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Хореографические упражнения выполняются под музыкальное сопровождение,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благодаря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этому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студентоввоспитывается музыкальность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ритмичность, –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качества, необходимые для выполнения упражнений высокой трудности.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Студенты овладевают навыком подбора средств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методов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многолетней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подготовке спортсменов.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урокехореографии следует учитывать практическую целесообразность каждого задания,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также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его смысловую нагрузку. Внедрение элементов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обязательной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программы, элементов индивидуальной работы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гимнастической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стенки, включая висы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упоры,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середине: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перевороты, стойки, перекаты, равновесие, шпагаты и т. д.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разделе многолетней подготовки спортсменов четко поставлены задачи для каждого года обучения, рекомендованы элементы экзерсиса,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 сочетание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другом,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элементами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классического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народного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танцев</w:t>
            </w:r>
            <w:proofErr w:type="gramStart"/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,а</w:t>
            </w:r>
            <w:proofErr w:type="gramEnd"/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также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элементами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избранного вида спорта.</w:t>
            </w:r>
          </w:p>
          <w:p w:rsidR="00070C1D" w:rsidRPr="00070C1D" w:rsidRDefault="00070C1D" w:rsidP="00070C1D">
            <w:pPr>
              <w:spacing w:after="0" w:line="240" w:lineRule="auto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пособии собран учебный материал, необходимый как для студентов, так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для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тренеров-преподавателейв спортивных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070C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видах гимнастики.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0" w:name="t2"/>
            <w:bookmarkEnd w:id="0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ХОРЕОГРАФИЧЕСКАЯ ТЕРМИНОЛОГИЯ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Хореографическая терминология – система специальных наименований, предназначенных для обозначения упражнений или понятий, которые кратко объяснить или описать сложно.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XVII веке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(1701 г.) француз Рауль Фейе создал систему записи элементов классического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танца.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Эти терминыпризнаны специалистами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области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мировой хореографии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настоящее время.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Обращаясь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специальной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литературе, студенты испытывали трудности, сталкиваясь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незнакомыми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терминами, такими, как: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«Выворотное положение ног»,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это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является необходимым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обязательным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условием техники выполнения элементов классического танца, «Корпус»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гимнастике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неприемлемый термин, его заменяет «Осанка», «Баллон» – умение зафиксировать позу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прыжке,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«Форс» – необходимое подготовительное движение руками для выполнения пируэтов, «Апломб» – устойчивое положение занимающегося, «Элевация» – способность спортсмена показать максимальную фазу полета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прыжке,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«Припорасьон» – подготовительные упражнения рукой или ногой перед началом выполнения элемента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 «Крестом» – выполнение элементов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следующих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направлениях: вперед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обратном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Знание специальных терминов ускоряет процесс обучения. Хореографическая терминология характеризует движение детальнее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гимнастической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Это международный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язык танца, возможность общения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хореографами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онимание специальной литературы, возможность кратко произвести запись учебных комбинаций, урока, этюдов, вольных упражнений, композиций.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Терминология всегда строится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соответствии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правилами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словообразования. Основное преимущество термина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краткости.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Это дает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возможность сократить время для объяснения заданий, сохранить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плотность урока.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всегда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студентам удается запомнить хореографическую терминологию, поэтому возникла идея написания элементов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помощью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гимнастической терминологии, для более доступного восприятия студентами изучаемого материала.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Опыт показывает, что именно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студентов,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имеющих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хореографической подготовки, возникают трудностив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запоминании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названий движений.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Как правило,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это батутисты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прыгуны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акробатической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дорожке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.Н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 и спортсмены,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выполнившие нормативы КМС и МС,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всегда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владеют знанием терминов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правильной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техникой выполнения даже простейших элементов. Создание такого рода таблицы, большое количество иллюстрацийк элементам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дают возможность упорядочить знания студентов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области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хореографической подготовки, свободно владеть терминами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необходимости пользоваться специальной литературой по хореографии.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1" w:name="t3"/>
            <w:bookmarkEnd w:id="1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ПОЗИЦИИ РУК И НОГ В КЛАССИЧЕСКОМ ТАНЦЕ ПОЗИЦИИ РУК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подготовительная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285875" cy="2771775"/>
                  <wp:effectExtent l="19050" t="0" r="9525" b="0"/>
                  <wp:docPr id="1" name="Рисунок 1" descr="http://lib.rus.ec/i/73/170873/i_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.rus.ec/i/73/170873/i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вниз, округленные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локтевом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лучезапястном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суставах ладонью вверх. Большой палец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внутри ладони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 – первая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800225" cy="2733675"/>
                  <wp:effectExtent l="19050" t="0" r="9525" b="0"/>
                  <wp:docPr id="2" name="Рисунок 2" descr="http://lib.rus.ec/i/73/170873/i_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b.rus.ec/i/73/170873/i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вперед, округленные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локтевом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лучезапястном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 – вторая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305050" cy="2543175"/>
                  <wp:effectExtent l="19050" t="0" r="0" b="0"/>
                  <wp:docPr id="3" name="Рисунок 3" descr="http://lib.rus.ec/i/73/170873/i_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.rus.ec/i/73/170873/i_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округленные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локтевом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лучезапястном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 ладонями внутрь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III – третья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1352550" cy="2962275"/>
                  <wp:effectExtent l="19050" t="0" r="0" b="0"/>
                  <wp:docPr id="4" name="Рисунок 4" descr="http://lib.rus.ec/i/73/170873/i_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b.rus.ec/i/73/170873/i_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вперед кверху, округленные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локтевом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лучезапястном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суставах, ладонями внутрь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ВАРИАНТЫ ПОЛОЖЕНИЯ РУК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543050" cy="2952750"/>
                  <wp:effectExtent l="19050" t="0" r="0" b="0"/>
                  <wp:docPr id="5" name="Рисунок 5" descr="http://lib.rus.ec/i/73/170873/i_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b.rus.ec/i/73/170873/i_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третьей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позиции, левая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247900" cy="2543175"/>
                  <wp:effectExtent l="19050" t="0" r="0" b="0"/>
                  <wp:docPr id="6" name="Рисунок 6" descr="http://lib.rus.ec/i/73/170873/i_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ib.rus.ec/i/73/170873/i_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Правая рука вперед, ладонью вниз, левая рука назад,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ладонью вниз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371600" cy="2381250"/>
                  <wp:effectExtent l="19050" t="0" r="0" b="0"/>
                  <wp:docPr id="7" name="Рисунок 7" descr="http://lib.rus.ec/i/73/170873/i_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.rus.ec/i/73/170873/i_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позиции, левая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подготовительной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742950" cy="2743200"/>
                  <wp:effectExtent l="19050" t="0" r="0" b="0"/>
                  <wp:docPr id="8" name="Рисунок 8" descr="http://lib.rus.ec/i/73/170873/i_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ib.rus.ec/i/73/170873/i_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позиции, левая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подготовительной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638175" cy="2724150"/>
                  <wp:effectExtent l="19050" t="0" r="9525" b="0"/>
                  <wp:docPr id="9" name="Рисунок 9" descr="http://lib.rus.ec/i/73/170873/i_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.rus.ec/i/73/170873/i_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третьей,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подготовительной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ПОЗИЦИИ НОГ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 – первая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1790700" cy="409575"/>
                  <wp:effectExtent l="19050" t="0" r="0" b="0"/>
                  <wp:docPr id="10" name="Рисунок 10" descr="http://lib.rus.ec/i/73/170873/i_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ib.rus.ec/i/73/170873/i_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Сомкнутая стойка носки наружу. Пятки сомкнуты, носки наружу.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расположены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линиис равномерным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распределением центра тяжести по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всей стопе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 – вторая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838325" cy="342900"/>
                  <wp:effectExtent l="19050" t="0" r="9525" b="0"/>
                  <wp:docPr id="11" name="Рисунок 11" descr="http://lib.rus.ec/i/73/170873/i_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ib.rus.ec/i/73/170873/i_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Широкая стойка ноги врозь носки наружу.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расположены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друга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линии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расстоянии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одной стопы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равномерным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распределением центра тяжести между стопами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III – третья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390650" cy="571500"/>
                  <wp:effectExtent l="19050" t="0" r="0" b="0"/>
                  <wp:docPr id="12" name="Рисунок 12" descr="http://lib.rus.ec/i/73/170873/i_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ib.rus.ec/i/73/170873/i_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приставлена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 стопы (носки наружу)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IV – четвертая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895350" cy="1076325"/>
                  <wp:effectExtent l="19050" t="0" r="0" b="0"/>
                  <wp:docPr id="13" name="Рисунок 13" descr="http://lib.rus.ec/i/73/170873/i_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b.rus.ec/i/73/170873/i_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Стойка ноги врозь, правая перед левой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(на расстоянии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одной стопы) носки наружу (выполняется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обеих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 – пятая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162050" cy="704850"/>
                  <wp:effectExtent l="19050" t="0" r="0" b="0"/>
                  <wp:docPr id="14" name="Рисунок 14" descr="http://lib.rus.ec/i/73/170873/i_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ib.rus.ec/i/73/170873/i_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Сомкнутая стойка правая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перед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левой, носки наружу (правая пятка сомкнута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носком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левой,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обеихног)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VI – шестая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638175" cy="990600"/>
                  <wp:effectExtent l="19050" t="0" r="9525" b="0"/>
                  <wp:docPr id="15" name="Рисунок 15" descr="http://lib.rus.ec/i/73/170873/i_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ib.rus.ec/i/73/170873/i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Сомкнутая стойка (пятки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носки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сомкнуты)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2" w:name="t4"/>
            <w:bookmarkEnd w:id="2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ПЕРЕЧЕНЬ ЭЛЕМЕНТОВ ЭКЗЕРСИСА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Экзерсис – хореографические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установленной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последовательности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7105650" cy="3876675"/>
                  <wp:effectExtent l="19050" t="0" r="0" b="0"/>
                  <wp:docPr id="16" name="Рисунок 16" descr="http://lib.rus.ec/i/73/170873/i_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ib.rus.ec/i/73/170873/i_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7105650" cy="4695825"/>
                  <wp:effectExtent l="19050" t="0" r="0" b="0"/>
                  <wp:docPr id="17" name="Рисунок 17" descr="http://lib.rus.ec/i/73/170873/i_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b.rus.ec/i/73/170873/i_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0" cy="469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7115175" cy="4562475"/>
                  <wp:effectExtent l="19050" t="0" r="9525" b="0"/>
                  <wp:docPr id="18" name="Рисунок 18" descr="http://lib.rus.ec/i/73/170873/i_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lib.rus.ec/i/73/170873/i_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175" cy="456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7096125" cy="1352550"/>
                  <wp:effectExtent l="19050" t="0" r="9525" b="0"/>
                  <wp:docPr id="19" name="Рисунок 19" descr="http://lib.rus.ec/i/73/170873/i_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b.rus.ec/i/73/170873/i_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ПОВОРОТЫ НА 90°, 180°, 360°, 540°, 720°, 1080°.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7086600" cy="2362200"/>
                  <wp:effectExtent l="19050" t="0" r="0" b="0"/>
                  <wp:docPr id="20" name="Рисунок 20" descr="http://lib.rus.ec/i/73/170873/i_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ib.rus.ec/i/73/170873/i_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6819900" cy="4638675"/>
                  <wp:effectExtent l="19050" t="0" r="0" b="0"/>
                  <wp:docPr id="21" name="Рисунок 21" descr="http://lib.rus.ec/i/73/170873/i_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ib.rus.ec/i/73/170873/i_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" w:name="t5"/>
            <w:bookmarkEnd w:id="3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ОБУЧЕНИЯ ОСНОВНЫМ ЭЛЕМЕНТАМ ЭКЗЕРСИСА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ДЕМИ ПЛИЕ, ГРАНА ПЛИЕ (ПОЛУПРИСЕД, ПРИСЕД)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Цель упражнения – развитие эластичности суставно-связочного аппарата и «выворотности»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тазобедренном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,к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голеностопном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суставах. Упражнение способствует развитию прыгучести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счет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растягивания ахиллесова сухожилия.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Полуприсед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(деми плие)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Полуприсед выполняется по всем позициям.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этом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упражнении пятки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пола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отрываются,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тяжесть тела распределяется равномерно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обе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ноги. Сгибание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 выполняется плавно, без остановки, «выворотно», колени направлены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линии плеч. Осанка прямая.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2028825" cy="3352800"/>
                  <wp:effectExtent l="19050" t="0" r="9525" b="0"/>
                  <wp:docPr id="22" name="Рисунок 22" descr="http://lib.rus.ec/i/73/170873/i_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ib.rus.ec/i/73/170873/i_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Присед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(гранд плие)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Присед выполняется по всем позициям. Сначала плавно выполняется полуприсед, затем постепенно поднимаются пятки,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колени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максимально сгибаются.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разгибании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сначала опускаются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пятки, затем выпрямляются колени.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поднимании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пяток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подниматься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высоко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полупальцы.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Исключением является гранд плие по второй позиции, где пятки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пола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отрываются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связи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широкой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позицией ног.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266950" cy="2667000"/>
                  <wp:effectExtent l="19050" t="0" r="0" b="0"/>
                  <wp:docPr id="23" name="Рисунок 23" descr="http://lib.rus.ec/i/73/170873/i_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ib.rus.ec/i/73/170873/i_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должно выполняться плавно,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 средний.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Перед началом упражнения рука (если движение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станка)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обе руки (если движение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 подготовительной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переводятся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подготовительной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через первую позицию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вторую.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Затемс началом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сгибания ног рука (или обе руки) опускается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подготовительную,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началомразгибания ног рука снова переводится через первую позицию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вторую.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БАНТМАН ТАНДЮ (ВЫТЯНУТЫЙ)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(положение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стопы скольжением по полу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первой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пятой позиции по трем направлениям: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в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Цель упражнения – научить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правильно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вытягивать ногу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нужном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направлении, выработать силу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эластичностьподъема (голеностопного сустава)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красивую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линию ног.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Батман тандю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571750" cy="3476625"/>
                  <wp:effectExtent l="19050" t="0" r="0" b="0"/>
                  <wp:docPr id="24" name="Рисунок 24" descr="http://lib.rus.ec/i/73/170873/i_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ib.rus.ec/i/73/170873/i_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Батман тандю вперед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514475" cy="3067050"/>
                  <wp:effectExtent l="19050" t="0" r="9525" b="0"/>
                  <wp:docPr id="25" name="Рисунок 25" descr="http://lib.rus.ec/i/73/170873/i_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ib.rus.ec/i/73/170873/i_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Банман тандю назад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2619375" cy="3124200"/>
                  <wp:effectExtent l="19050" t="0" r="9525" b="0"/>
                  <wp:docPr id="26" name="Рисунок 26" descr="http://lib.rus.ec/i/73/170873/i_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ib.rus.ec/i/73/170873/i_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Батман тандю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по линии, строго перпендикулярной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туловищу,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точно по линии плеча.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батман тандю сначала по полу скользит вся стопа, затем постепенно вытягиваются пальцы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подъем.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Центр тяжести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ноге,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пола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отрывается.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Следить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тем,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чтобы колени оставались предельно вытянутыми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обе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сохраняли «выворотность».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моментдотягивания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должно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быть упора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возвращении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исходное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 стопа постепенно опускается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Пятка опускается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только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исходной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вперед скольжение начинается пяткой,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обратно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стопа возвращается носком в ИП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ри выполнении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 скольжение начинает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обратно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стопа возвращается пяткой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ИП.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Музыкальный размер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начале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разучивания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4/4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 темп медленный. Позднее выполняется движение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затакта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узыкальный размер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—2/4,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 средний.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БАТМАН ТАНДЮ ЖЕТЕ (ВЗМАХ)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Вырабатывает силу мышц, красоту линии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четкость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Небольшие четкие взмахи ногой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книзу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возвращение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исходное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 через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батман тандю.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по первой или пятой позиции по трем направлениям: вперед – книзу,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книзу, назад – книзу.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Батман тандю жете в сторону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(взмах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книзу)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2781300" cy="3314700"/>
                  <wp:effectExtent l="19050" t="0" r="0" b="0"/>
                  <wp:docPr id="27" name="Рисунок 27" descr="http://lib.rus.ec/i/73/170873/i_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lib.rus.ec/i/73/170873/i_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Батман тандю жете вперед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(взмах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вперед книзу)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762125" cy="3009900"/>
                  <wp:effectExtent l="19050" t="0" r="9525" b="0"/>
                  <wp:docPr id="28" name="Рисунок 28" descr="http://lib.rus.ec/i/73/170873/i_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ib.rus.ec/i/73/170873/i_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Батман тандю жете назад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(взмах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назад книзу)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2428875" cy="2790825"/>
                  <wp:effectExtent l="19050" t="0" r="9525" b="0"/>
                  <wp:docPr id="29" name="Рисунок 29" descr="http://lib.rus.ec/i/73/170873/i_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ib.rus.ec/i/73/170873/i_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Батман тандю жете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 же,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батман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тандю,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 при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достижении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ногане задерживается,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взмахом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продолжает движение, где фиксируется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высоте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середины голени опорной ноги (45°).Обе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должны быть «выворотны», мышцы ног подтянуты, 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взмаха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подъем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пальцы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работающей ноги должны быть предельно натянуты.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ИП возвращается скользящим движением через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Музыкальный размер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начале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разучивания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4/4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2/4,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 медленный.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упражнения взмах ноги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затакта,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 средний.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ГРАНД БАТМАН (ВЗМАХ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ПРАВОЙ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ВПЕРЕД, В СТОРОНУ, НАЗАД)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этом положении нога находится как при выполнении больших батманов жете (взмахов), фиксированных на 90°, так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медленном поднимании ноги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релеве лян.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Положение ноги вперед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428875" cy="3419475"/>
                  <wp:effectExtent l="19050" t="0" r="9525" b="0"/>
                  <wp:docPr id="30" name="Рисунок 30" descr="http://lib.rus.ec/i/73/170873/i_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lib.rus.ec/i/73/170873/i_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Положение ноги в сторону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2638425" cy="2924175"/>
                  <wp:effectExtent l="19050" t="0" r="9525" b="0"/>
                  <wp:docPr id="31" name="Рисунок 31" descr="http://lib.rus.ec/i/73/170873/i_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ib.rus.ec/i/73/170873/i_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Положение ноги назад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3200400" cy="3162300"/>
                  <wp:effectExtent l="19050" t="0" r="0" b="0"/>
                  <wp:docPr id="32" name="Рисунок 32" descr="http://lib.rus.ec/i/73/170873/i_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lib.rus.ec/i/73/170873/i_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Большие взмахи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воздух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возвращение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исходное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 выполняются по первой или пятой позициям по трем направлениям: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исходной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нога взмахом поднимается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воздух,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проходя по полу скользящим движением, как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батман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тандю жете,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на 90°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(в дальнейшем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выше)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возвращается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скольжением через батман тандю в ИП. Следить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сохранением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«выворотности»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натянутости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колен, подъема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пальцев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работающей ноги. Центр тяжести туловища перенести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выполнениибольшого взмаха вперед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туловище должно оставаться строго вертикальным.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взмаха назад разрешается незначительный наклон туловища вперед.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Музыкальный размер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4/4.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начале разучивания темп медленный.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взмах ноги выполняетсяиз-за такта,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 средний,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увеличивается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высота взмаха по трем направлениям: кверху,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затем вверх.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релеве лян нога медленно поднимается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так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медленно опускаетсяв исходную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 (через батман тандю).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высота также увеличивается, 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гранд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батман кверхуи вверх.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РОНД ДЕ ЖАМБ ПАРТЕР (КРУГОВОЕ ДВИЖЕНИЕ НОСКОМ ПО ПОЛУ)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Основная задача упражнения – развитие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укрепление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тазобедренного сустава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и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необходимой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«выворотности» ног.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 выполняется вперед – ан деор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ан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де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дан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Ан деор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(наружу)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первой позиции скользящее движение вперёд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(батман тандю), сохраняя предельную «выворотность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»и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натянутость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ног, переводится скольжением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затем, сохраняя «выворотность»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натянутость,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проводится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(батман тандю)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возвращается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скольжениемв исходную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562100" cy="3924300"/>
                  <wp:effectExtent l="19050" t="0" r="0" b="0"/>
                  <wp:docPr id="33" name="Рисунок 33" descr="http://lib.rus.ec/i/73/170873/i_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lib.rus.ec/i/73/170873/i_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Ан дедан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(внутрь)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упражнения назад (ан дедан) нога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первой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скольжением отводится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,з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атем переводится скольжением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(до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позиции),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скольжением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положениеправая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(батман тандю)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возвращается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скольжением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исходную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2324100" cy="3886200"/>
                  <wp:effectExtent l="19050" t="0" r="0" b="0"/>
                  <wp:docPr id="34" name="Рисунок 34" descr="http://lib.rus.ec/i/73/170873/i_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lib.rus.ec/i/73/170873/i_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Центр тяжести туловища сохраняется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ноге. Работающая нога должна проходить «выворотно» все основные положения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темпе. Через первую позицию нога проводится скользящим движениемс обязательным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опусканием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всей стопы.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Музыкальный размер ¾, 4/4, темп средний.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ПОР ДЕ БРА (УПРАЖНЕНИЯ ДЛЯ ТУЛОВИЩА И РУК)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Группа упражнений, развивающая гибкость тела, плавность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мягкость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координацию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Здесь дана одна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форм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пор де бра, заключающаяся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сгибании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туловища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его, наклоне туловища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возвращении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исходное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пятой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лицом 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ан фас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 илив полповорота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(круазе, эфасе). Перед началом упражнения руки переводятся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подготовительной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через первую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вторую.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Пятая позиция ног, вторая позиция рук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Сомкнутая стойка правая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перед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левой, носки наружу, правая пятка сомкнута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носком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в стороны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кругленные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локтевом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лучезапястном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 ладонью вперед, большой палец внутрь.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2514600" cy="3495675"/>
                  <wp:effectExtent l="19050" t="0" r="0" b="0"/>
                  <wp:docPr id="35" name="Рисунок 35" descr="http://lib.rus.ec/i/73/170873/i_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lib.rus.ec/i/73/170873/i_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Пятая позиция ног, третья позиция рук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Пор де бра вперед, 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третьей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(наклон туловища вперед, руки вверх, округленные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локтевоми лучезапястном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суставах).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104900" cy="2152650"/>
                  <wp:effectExtent l="19050" t="0" r="0" b="0"/>
                  <wp:docPr id="36" name="Рисунок 36" descr="http://lib.rus.ec/i/73/170873/i_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lib.rus.ec/i/73/170873/i_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Пятая позиция ног, первая позиция рук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Сомкнутая стойка правая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перед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левой, носки наружу, правая пятка сомкнута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носком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вперед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кругленные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локтевом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лучеза-пястном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 ладонями внутрь.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1019175" cy="3114675"/>
                  <wp:effectExtent l="19050" t="0" r="9525" b="0"/>
                  <wp:docPr id="37" name="Рисунок 37" descr="http://lib.rus.ec/i/73/170873/i_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ib.rus.ec/i/73/170873/i_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Пор де бра назад, третья позиция рук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Наклон туловища назад, руки вверх, округленные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локтевом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лучезапястном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суставах, поворот головы направо (наклон туловища назад выполнять только плечами назад,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расслабляя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мышцы поясничного отдела).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Выполнять упражнение плавно, соблюдая точные позиции рук, сопровождая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движение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взглядом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поворотомголовы. Музыкальный размер—3/4, 4/4, темп медленный.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1438275" cy="3648075"/>
                  <wp:effectExtent l="19050" t="0" r="9525" b="0"/>
                  <wp:docPr id="38" name="Рисунок 38" descr="http://lib.rus.ec/i/73/170873/i_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lib.rus.ec/i/73/170873/i_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СЮР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АЕ ПЬЕ (ФИКСИРОВАННЫЕ ПОЛОЖЕНИЯ СОГНУТОЙ НОГИ НА ЩИКОЛОТКЕ)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щиколотке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(сюр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де пье) для выполнения батман фраппе, батман фондю, пти батман, ботю. Правая, согнутая слегка разогнутой стопой, находится над щиколоткой другой ноги, прикасаясь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ней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наружной частью стопы. Пальцы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отведены назад.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Положение сюр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де пье выполняется впереди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сзади.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другом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случае колено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согнутой ноги должно быть «выворотно»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направлено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точно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линии плеча.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Сюр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де пье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(основное положение ноги на щиколотке впереди)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428875" cy="3114675"/>
                  <wp:effectExtent l="19050" t="0" r="9525" b="0"/>
                  <wp:docPr id="39" name="Рисунок 39" descr="http://lib.rus.ec/i/73/170873/i_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ib.rus.ec/i/73/170873/i_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Сюр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де пье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(основное положение ноги на щиколотке сзади)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476500" cy="3209925"/>
                  <wp:effectExtent l="19050" t="0" r="0" b="0"/>
                  <wp:docPr id="40" name="Рисунок 40" descr="http://lib.rus.ec/i/73/170873/i_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lib.rus.ec/i/73/170873/i_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Батман фраппе состоит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сгибания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работающей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сюр ле ку де пье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носокна начальном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этапе обучения, а по мере усвоения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книзу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УТГ-2,3, 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УТГ-4, СС, ВСМ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–н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полупальцах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опусканием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различные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книзу.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Сначала упражнение разучивается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разгибанием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позднее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опорев медленном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 Необходимо следить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максимальной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«выворотностью»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в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тазобедренном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коленноми голеностопном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Когда сгибание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по всем трем направлениям будет освоено, то сгибание ноги будет выполнятьсяиз затакта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акцентом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разгибание ноги.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Музыкальный размер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2/4,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 средний.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Сначала разучивается только положение сюр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де пье впереди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сзади.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Нога из пятой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фиксируется над щиколоткой другой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снова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опускается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пятую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Это упражнение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рекомендуется разучивать лицомк опоре.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Необходимо следить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максимальной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«выворотностью»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в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тазобедренном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голеностопномсуставах, сохраняя правильную осанку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центр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тяжести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 ноге.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 усвоения положения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щиколотке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сзади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разучивается смена положения впереди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сзадив медленном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темпе, а по мере усвоения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быстром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Для разучивания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дубль фраппе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УТГ-3, УТГ-4на полупальцах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деми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плие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позы.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щиколотке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(сюр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де пье) для выполнения батман фондю. Данное упражнение заключаетсяв сгибании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сюр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де пье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вытянутым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«подъемом», одновременным полуприседом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опорнойноге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работающей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книзу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трех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Сюр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де пье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впереди (условное положение ноги на щиколотке впереди)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686050" cy="3495675"/>
                  <wp:effectExtent l="19050" t="0" r="0" b="0"/>
                  <wp:docPr id="41" name="Рисунок 41" descr="http://lib.rus.ec/i/73/170873/i_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lib.rus.ec/i/73/170873/i_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Сюр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де пье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сзади (условное положение ноги на щиколотке сзади)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1895475" cy="3562350"/>
                  <wp:effectExtent l="19050" t="0" r="9525" b="0"/>
                  <wp:docPr id="42" name="Рисунок 42" descr="http://lib.rus.ec/i/73/170873/i_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ib.rus.ec/i/73/170873/i_0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Сначала разучивается только положение сюр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де пье впереди, затем сзади. После этого разучивается полуприсед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работающей ноги сначала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Музыкальный размер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2/4,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 медленный. Движение выполняется очень плавно.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Необходимо следить за «выворотностью» ног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распределением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центра тяжести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ноге. Когда движение хорошо усвоено, могут быть введены различные положения рук, особенно при выполнении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зала.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УТГ-3 разучивается дубль батман фондю, 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УТГ-4, СС, ВСМ упражнение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ПАССЕ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(ПЕРЕВОДЫ – «ВЫВОРОТНОЕ» ПОЛОЖЕНИЕ СОГНУТОЙ НОГИ ВПЕРЕДИ, В СТОРОНУ И СЗАДИ, НОСОК У КОЛЕНА).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ДЕВЕЛОПЕ (СГИБАНИЕ И РАЗГИБАНИЕ НОГИ НА 90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° И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ВЫШЕ)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Упражнение развивает «выворотность»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тазобедренном,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голеностопном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являетсяподводящим упражнением для выполнения девелопе.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Пассе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для выполнения девелопе вперед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согнута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носок впереди.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2619375" cy="3448050"/>
                  <wp:effectExtent l="19050" t="0" r="9525" b="0"/>
                  <wp:docPr id="43" name="Рисунок 43" descr="http://lib.rus.ec/i/73/170873/i_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lib.rus.ec/i/73/170873/i_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Пассе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для выполнения девелопе назад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согнута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 сзади.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609850" cy="3667125"/>
                  <wp:effectExtent l="19050" t="0" r="0" b="0"/>
                  <wp:docPr id="44" name="Рисунок 44" descr="http://lib.rus.ec/i/73/170873/i_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lib.rus.ec/i/73/170873/i_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Пассе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для выполнения девелопе в сторону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согнута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1800225" cy="4181475"/>
                  <wp:effectExtent l="19050" t="0" r="9525" b="0"/>
                  <wp:docPr id="45" name="Рисунок 45" descr="http://lib.rus.ec/i/73/170873/i_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lib.rus.ec/i/73/170873/i_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Если нога будет разгибаться вперед, 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исходной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она переводится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сюр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де пье впереди.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Если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нога разгибается назад, 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сюр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 ку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де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пье сзади.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 работающая нога скользит по опорной ноге вверх 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касаясь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ее)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раскрывается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требуемомнаправлении.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Если нога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разгибается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то, немного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доводя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колена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опорной ноги,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ее нужноперевести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внутреннюю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часть опорной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разогнуть.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необходимо следить за «выворотностью» бедра, натянутостью подъема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пальцев.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Когда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пассе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будет хорошо усвоено, вводится вторая часть движения – разгибание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трехнаправлений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назад. Сначала девелопе разучивается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позднее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разгибание ноги разучивается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станку.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 выполняется плавно. Необходимо следить за «выворотностью»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ее разгибания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возвращения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исходное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положение. Музыкальный размер —3/4, 4/4, темп медленный.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могут быть даны различные повороты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рук. Положение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пассе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может быть применено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переводе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другую.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Девелопе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пятой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УТГ-3, УТГ-4, СС, ВСМ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кверху, а по мере усвоения вве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направлениях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позы,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избранного вида спорта.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4" w:name="t6"/>
            <w:bookmarkEnd w:id="4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УРОК ХОРЕОГРАФИИ КАК ФОРМА УЧЕБНЫХ ЗАНЯТИЙ</w:t>
            </w:r>
            <w:bookmarkStart w:id="5" w:name="r1"/>
            <w:bookmarkEnd w:id="5"/>
            <w:r w:rsidR="000621AC"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  <w:vertAlign w:val="superscript"/>
              </w:rPr>
              <w:fldChar w:fldCharType="begin"/>
            </w: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  <w:vertAlign w:val="superscript"/>
              </w:rPr>
              <w:instrText xml:space="preserve"> HYPERLINK "http://lib.rus.ec/b/170873/read" \l "n1" \o "См.: Лисицкая Т.С. Хореография в гимнастике. М.: \«ФиС\», 1984. С. 40–45." </w:instrText>
            </w:r>
            <w:r w:rsidR="000621AC"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  <w:vertAlign w:val="superscript"/>
              </w:rPr>
              <w:fldChar w:fldCharType="separate"/>
            </w:r>
            <w:r w:rsidRPr="00070C1D">
              <w:rPr>
                <w:rFonts w:ascii="Tahoma" w:eastAsia="Times New Roman" w:hAnsi="Tahoma" w:cs="Tahoma"/>
                <w:b/>
                <w:bCs/>
                <w:color w:val="2F7495"/>
                <w:sz w:val="18"/>
                <w:vertAlign w:val="superscript"/>
              </w:rPr>
              <w:t>[1]</w:t>
            </w:r>
            <w:r w:rsidR="000621AC"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  <w:vertAlign w:val="superscript"/>
              </w:rPr>
              <w:fldChar w:fldCharType="end"/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педагогических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задач уроки хореографии можно классифицировать: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• Обучающий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• Тренировочный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• Контрольный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• Разминочный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• Показательный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Рассмотрим более подробно каждый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них.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Обучающий урок.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Основная задача данного вида урока – освоение отдельных элементов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соединений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дновременно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этим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решаются задачи физического развития, воспитания музыкальности, выразительности.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Обучающий урок присущ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основном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подготовительному периоду тренировки. Характерными особенностями его является использование раздельного метода проведения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многократным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повторением 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расчленениемсоединений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отдельные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компоненты, выполнение ряда подготовительных упражнений, подводящих к «генеральному» движению.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многолетней подготовке данный вид урока находит наибольшее применение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этапах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начальной, специальнойи углубленно-специальной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подготовки при освоении новых композиций.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Тренировочный урок.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Главная задача этого вида урока – подготовка организма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предстоящей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такжесохранение достигнутого уровня спортивного мастерства. Такой урок можно применять вместо вольных упражнений или как отдельный вид тренировочного занятия.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последнем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случае подбор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дозировка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упражнений направленына решение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задач специально-двигательной подготовки, совершенствования выразительности, музыкальности, пластики движений.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сравнению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обучающим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уроком тренировочный является более узконаправленным, насыщается элементами обязательной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произвольной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программы, сокращается по времени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счет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уменьшения количества упражнений, проведения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серийно-поточным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методом.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Контрольный урок.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Задача этого урока – подведение итогов освоения очередного раздела хореографической подготовки. Например, после освоения элементов классического танца провести «открытый урок», выставляя оценку (по пятибалльной системе) каждому студенту или спортсмену.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Возможно проведение контрольного урока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виде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приема нормативов, включая элементы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тесты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технической подготовке (например, выполнение перекидного прыжка, прыжка шагом, поворота на 360°в равновесие).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Оценивается упражнение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учетом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требований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сбавок,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указанных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правилах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соревнований по спортивной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художественной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гимнастике, по акробатике, спортивной аэробике.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Разминочный урок.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период непосредственной подготовки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соревнованиям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рекомендуется выполнять стабильный комплекс упражнений, цель которого – разогрев организма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снятие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излишней психологической напряженности (возбуждения или, наоборот, заторможенности). Этому способствуют привычные, индивидуально подобранные упражнения, которые по мере усвоения студенты или спортсмены выполняют самостоятельно (индивидуальная разминка).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Показательный урок.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возросшей популярностью зрелищных видов гимнастики большим количеством показательных выступлений появилась необходимость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показательном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уроке, где обычно участвует группа спортсменов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виде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шоу-программы.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таком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уроке нет необходимости выдерживать «физиологическую кривую», ведь гимнастки выходят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помост,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проделав обычную индивидуальную, соревновательную разминку. Главное здесь – это зрелищность, которая будет определяться оригинальностью подобранных упражнений, сменой темпа, характера движений, согласованностью работы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высоким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индивидуальным мастерством участников.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6" w:name="t7"/>
            <w:bookmarkEnd w:id="6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СРЕДСТВА ХОРЕОГРАФИИ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Для достижения высоких показателей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соревнованиях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немаловажное значение имеет уровень двигательной подготовки спортсменов, которого можно достичь, используя все средства хореографии.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Основное содержание составляют движения классического, народного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современного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бального танца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самостоятельную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группу выделены пластические движения,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свободные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канонов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классического танца.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Важное значение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имеет ритмика, которая учит умению согласовывать свои движения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музыкой.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Следующая группа средств – это пантомима, являющаяся неотъемлемой частью воспитания выразительности движений.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И, наконец, специфические группы движений, такие, как акробатические, полуакробатические, элементы спортивно-гимнастического стиля, включающие построения, перестроения, прикладные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общеразвивающиеупражнения.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Упражнения классического танца могут выполняться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зала,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гимнастическом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бревне: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• У опоры – лицом или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• На середине движения выполняются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полповорота,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 сменой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мест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шеренгах,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диагонали,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кругу.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• При выполнении хореографических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гимнастическом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бревне применяются как положения продольно, так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поперек.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Эффективность воздействия элементов классического танца зависит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правильной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техники выполнения, которую можно достичь, применяя подводящие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контролируя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работу необходимых групп мышц. Подготовительные упражнения – основное средство хореографической подготовки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этапах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начальной подготовки.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Средства хореографии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781550" cy="4286250"/>
                  <wp:effectExtent l="19050" t="0" r="0" b="0"/>
                  <wp:docPr id="46" name="Рисунок 46" descr="http://lib.rus.ec/i/73/170873/i_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lib.rus.ec/i/73/170873/i_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7" w:name="t8"/>
            <w:bookmarkEnd w:id="7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СТРУКТУРА УРОКА ХОРЕОГРАФИИ*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Структура урока хореографии является классической: подготовительная, основная,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заключительная части.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В подготовительной части урока решаются задачи организации занимающихся, мобилизации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предстоящейработе, подготовки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выполнению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упражнений основной части занятия.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Средствами, которыми решаются указанные задачи, являются разновидности ходьбы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бега,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различные танцевальные соединения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основе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народных танцев, общеразвивающие упражнения. Такие упражнения способствуют мобилизации внимания, подготавливают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суставно-мышечный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аппарат, сердечно-сосудистуюи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дыхательную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системы для последующей работы.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Для проведения упражнений применяются различные методы: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раздельный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движении,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игровой (например,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видемузыкальной игры).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 часть урока,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решаются основные задачи, является основной. Решение поставленных задач достигается применением большого арсенала разнообразных движений: элементов классического танца, элементов народных танцев, элементов свободной пластики, акробатических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общеразвивающих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применяемых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средств основную часть урока можно представить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семи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различных вариантах (рис. 2). Данное деление, конечно, является условным, поскольку различные средства хореографической подготовки обогащаются, взаимно проникая друг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друга.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Подразделяют три вида основной части урока: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первый строится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основе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классического танца;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второй основан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элементах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народных, современных бальных танцев;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третий преимущественно построен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движениях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свободной пластики.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Варианты проведения основной части урока хореографии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3019425" cy="2276475"/>
                  <wp:effectExtent l="19050" t="0" r="9525" b="0"/>
                  <wp:docPr id="47" name="Рисунок 47" descr="http://lib.rus.ec/i/73/170873/i_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lib.rus.ec/i/73/170873/i_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 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основе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классического танца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основе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движений свободной пластики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основе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движений народно-сценических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историко-бытовых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танцев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4, 5,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смешанные типы уроков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Однако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большинстве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случаев применяются смешанные варианты, где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различных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сочетаниях чередуются всевозможные средства хореографической подготовки.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Для воспитания умения слитного выполнения акробатических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хореографических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движений (необходимого при выполнении вольных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бревне)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основной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части урока следует применять акробатические элементы: кувырки, медленные перевороты, маховые сальто.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Форма основной части зависит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организации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урока. Наиболее простая форма – одночастная, когда упражнения проводятся только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только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только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бревне.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Возможны двухчастная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затемна середине;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бревне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т. д.)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и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трёхчастная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формы.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продолжительности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урока 25–30 мин. рекомендуется одночастная форма,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если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длительность урока 45–60 мин. то применяются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двух–и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трёхчастные формы.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В заключительной части урока необходимо снизить нагрузку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помощью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специально подобранных упражнений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:н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расслабление,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растягивание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(умеренной интенсивности).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утомлении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для эмоциональной настройкик последующей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работе рекомендуется применять танцевальные движения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комбинации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современных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танцев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заключительной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части урока подводятся итоги.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контрольного урока дается оценка каждому спортсмену.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8" w:name="t9"/>
            <w:bookmarkEnd w:id="8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ПРИНЦИПЫ ПОСТРОЕНИЯ УРОКА ХОРЕОГРАФИИ*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Построение урока определяется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 условиями: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соразмерностью отдельных частей урока; подбором упражненийи последовательностью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выполнения; чередованием нагрузки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отдыха;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составлением учебных комбинаций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уроке.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педагогических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задач длительность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соразмерность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частей урока хореографии может меняться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среднем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основная часть урока при любой его продолжительности составляет около 80% общего времени. Между темв подготовительном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периоде первая часть урока более длительна, чем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соревновательном.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Если урок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проводитсяв начале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тренировочного занятия, то подготовительная часть займет около 10% времени всего урока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,а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заключительная,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назначение которой готовить занимающихся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предстоящей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снарядах,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должна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быть затянутой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вялой.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случае,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когда урок заменяет вид гимнастического многоборья или дополняет его, подготовительная часть сокращается вдвое.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этом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увеличивается доля времени, отведенного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заключительнуючасть урока. Подбор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методы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проведения должны способствовать лучшему восстановлению, особенно если урок проводится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конце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тренировочного занятия.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Необходимо помнить, что различные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координационной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сложности, выразительного аспекта представляют разную психологическую трудность для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занимающихся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 Поэтому координационно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выразительно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сложные движения, требующие внимания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сосредоточенности,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должны сменяться более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простыми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 Рекомендуется сначала применять движения несложные по своей структуре,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вызывающие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особого напряжения внимания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памяти,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постепенно повышая, однако, физическую трудность выполнения. Затем можно переходить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более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сложным движениям, которые требуют большей степени внимания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затраты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физических сил, и, наконец, применять упражнения наиболее сложные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координационном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отношении,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 позволяющие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уменьшить физическую нагрузку.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Важное место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построении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урока занимает методика составления учебных комбинаций (комбинированных заданий), т. е. различных соединений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движений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классического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народных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танцев, прыжков, равновесии, поворотов, акробатических элементов и т. п. Здесь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может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быть единого рецепта, многое зависит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квалификациихореографа. Однако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здесь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существуют определенные закономерности, которые необходимо учитывать: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Возраст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возможности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учениц, периодизацию спортивной тренировки, этап подготовки.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Логическую связь движений,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именно: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положение тела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конце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каждого движения должно служить исходным положением для выполнения последующего;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все компоненты комбинаций должны помимо самостоятельного значения иметь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дополнительное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(функцию связи).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Оптимальную трудность композиции.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следует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недооценивать или переоценивать возможности спортсменови студентов.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Элемент новизны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разнообразия.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Нужно органично сочетать хорошо знакомые движения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недавноосвоенными,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увлекаясь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этом чрезмерным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разнообразием.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9" w:name="t10"/>
            <w:bookmarkEnd w:id="9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МУЗЫКАЛЬНОЕ СОПРОВОЖДЕНИЕ*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Хореографическая разминка проводится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музыкальным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сопровождением. Функции аккомпаниатора – пианиста очень многогранны. Посредством музыкального сопровождения музыкант помогает тренеру организовать внимание занимающихся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воспитывает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них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чувство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ритма, музыкальность выполнения, передавать характер музыкального произведения пластикой движений, взглядом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головы. Музыкальное сопровождение должно быть выразительным, характерным для каждого вида упражнения, где ясно прослушивается музыкальная фраза, укладывающееся количество тактов, соответствующее продолжительности упражнения.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Давая определенный темп, метр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ритмический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рисунок, музыка выявляет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подчеркивает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характерные особенности движения, помогает его выполнению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одновременно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приучает спортсменов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студентов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понимать соответствие между характером музыки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характер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движения. Соблюдение ритмического рисунка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соединениис творческой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фантазией аккомпаниатора пианиста (хорошая, разнообразная импровизация) повышают качество урока. Определенный метр, темп рисунок выявляют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подчеркивают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технический характер движения: мелодия, разнообразно гармонизированная, создает эмоциональную окраску движений, подчиняет движения музыке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обеспечиваетмузыкальную насыщенность уроку.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Если в композиции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мы подчиняемся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музыке, передаем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ее содержание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форму,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уроке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происходит обратное явление: музыка должна по своей форме подчиняться движению.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Все комбинации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урока должны строиться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учетом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музыкальной фразы (тактовой квадратности), начинаться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заканчиваться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вместе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нею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узыкальные фразы могут быть малые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большие: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четыре такта, восемь, шестнадцать, тридцать два и т. д.В повседневном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тренировочном процессе аккомпаниатор пианист творчески участвует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построении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урокаи музыкальном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воспитании студентов, умело подбирая музыкальную литературу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тех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случаях, когда задание тренера-преподавателя требует готовой музыкальной формы. Очень важна профессиональная подготовка пианиста, умение перейти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необходимый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момент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импровизацию.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Импровизационная музыка должна строго подчиняться рисунку заданной тренером-преподавателем комбинации, иметь определенный ритмический рисунок, соответствующей характеру движений.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Музыкальный размер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Музыкальный размер 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/р) определяет количество долей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такте.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применяется музыка с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/р. 2/4; ¾; 4/4; реже 6/8.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2/4 соответствует счет «раз» – «два»,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при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более дробном делении движений «раз» – «два» – «три» или «раз» – «и» – «два» – «и».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¾ следует считать «раз» – «два» – «три» или «раз» – «и» – «два» – «и» – «три» – «и».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Таким образом,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фразу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приходится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музыкальных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произведениях двухдольного размера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 счетов.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Трехдольного – 12, четырехдольного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16 счетов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тактам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 счета.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Учитывая построение музыкальных произведений, продолжительность отдельных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учебных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комбинаций может составлять 2, 4, 6, 8, 16,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32 счета,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прибольшей длительности – число кратное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32 (в отдельных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случаях – 16). Продолжительность упражнений, выполняемых по музыку трехдольного размера, может быть 3, 6, 12, 24,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48 счетов,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большей длительности – число кратное 48.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Большое значение для проведения успешного урока хореографии имеет мастерство аккомпаниатора – пианиста, обладающего чувством меры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художественным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вкусом.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Он должен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уметь подбирать произведения, которые точносогласовывались бы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учебными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заданиями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то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были бы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отвлеченными, монотонными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примитивными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бщими канонами для подбора музыкальных произведений являются танцевальность, образность, оптимистический характер, завершенность мелодии.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Характер музыкального сопровождения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4838700"/>
                  <wp:effectExtent l="19050" t="0" r="0" b="0"/>
                  <wp:docPr id="48" name="Рисунок 48" descr="http://lib.rus.ec/i/73/170873/i_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lib.rus.ec/i/73/170873/i_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83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0" w:name="t11"/>
            <w:bookmarkEnd w:id="10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САМОСТОЯТЕЛЬНАЯ РАБОТА СТУДЕНТОВ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целях лучшего усвоения изучаемого материала, умения анализировать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зрительно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воспринимать составляемую композицию студентам предлагается следующая схема записи, при описании которой необходимо указать вид спорта, разряд, применяемый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постановке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классический, народный танец или современный стиль движений.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Запись необходимо производить, применяя следующие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условные обозначения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(первая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конечная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цифры обозначают первоначальную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заключительную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позы):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667250" cy="1257300"/>
                  <wp:effectExtent l="19050" t="0" r="0" b="0"/>
                  <wp:docPr id="49" name="Рисунок 49" descr="http://lib.rus.ec/i/73/170873/i_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lib.rus.ec/i/73/170873/i_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составлении композиции необходимо учитывать перемещение спортсменов по площадке; ракурс каждого элемента, подбор элементов сложности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разряда,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сбалансированность выполняемых элементов какна полу,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стоя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воздухе.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Варианты рисунков композиции,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в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/у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752975" cy="1866900"/>
                  <wp:effectExtent l="19050" t="0" r="9525" b="0"/>
                  <wp:docPr id="50" name="Рисунок 50" descr="http://lib.rus.ec/i/73/170873/i_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ib.rus.ec/i/73/170873/i_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описании элементов классификационной программы указывается название элемента без подробного его описания или символическое обозначение, исходя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требований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современных правил соревнований.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описании акробатических пар, тройки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группового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мужского выступления необходимо производить запись схемы передвижения каждого, обозначая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заглавными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буквами алфавита или различной цветовой гаммой.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Описание движений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38700" cy="3162300"/>
                  <wp:effectExtent l="19050" t="0" r="0" b="0"/>
                  <wp:docPr id="51" name="Рисунок 51" descr="http://lib.rus.ec/i/73/170873/i_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lib.rus.ec/i/73/170873/i_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Далее описание элементов производится аналогичным способом.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11" w:name="t12"/>
            <w:bookmarkEnd w:id="11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ПРИМЕРНЫЙ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ПЛАН-КОНСПЕКТ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УРОКА ХОРЕОГРАФИИ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(указать год обучения) Задачи: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Образовательная.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а) Методика обучения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(указать перечень элементов)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(указать перечень элементов).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б) Совершенствование хореографических прыжков (указать по группам – малая, средняя, большая).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Воспитательная.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Воспитание трудолюбия, дисциплины, чувства коллективизма.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III.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Оздоровительная.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а) Совершенствование осанки.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б) Профилактика плоскостопия.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38700" cy="5381625"/>
                  <wp:effectExtent l="19050" t="0" r="0" b="0"/>
                  <wp:docPr id="52" name="Рисунок 52" descr="http://lib.rus.ec/i/73/170873/i_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lib.rus.ec/i/73/170873/i_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Далее описание элементов производится аналогичным способом.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48225" cy="5600700"/>
                  <wp:effectExtent l="19050" t="0" r="9525" b="0"/>
                  <wp:docPr id="53" name="Рисунок 53" descr="http://lib.rus.ec/i/73/170873/i_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ib.rus.ec/i/73/170873/i_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560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2" w:name="t13"/>
            <w:bookmarkEnd w:id="12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УРОК ХОРЕОГРАФИИ В МНОГОЛЕТНЕЙ ПОДГОТОВКЕ СПОРТСМЕНОВ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пособии уделяется большое внимание методике обучения элементам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начальной подготовки, поскольку выпускники вузов физической культуры – будущие тренеры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начинают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работу именно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этихгруппах.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13" w:name="t14"/>
            <w:bookmarkEnd w:id="13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ОБУЧЕНИЯ ЭЛЕМЕНТАМ ХОРЕОГРАФИИ В ГРУППЕ НП-1 (НАЧАЛЬНОЙ ПОДГОТОВКИ)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Задачи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хореографической подготовки: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1) Формирование правильной осанки.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2) Обучение позициям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рук.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3) Обучение элементам партерной хореографии.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4) Развитие двигательных навыков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координации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5) Обучение технике выполнения элементов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точкам,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медленном темпе.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6) Обучение поворотам.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7) Обучение хореографическим прыжкам.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Применение партерной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данном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этапе подготовки позволяет избежать появления ошибок при выполнении элементов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дает возможность привить навык «чувствовать мышцы», видеть красивую линию ногв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сидя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лежа,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быстрее добиться качества выполнения разучиваемых элементов.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После предварительной подготовки, выполнения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партере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(на полу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сидя или лежа), когда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детей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сформировалось понятие: «осанка», «прямая нога», «носок натянут», «выпады», «растяжка», «взмах»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 можно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переводить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обучению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Все изучаемые упражнения выполняются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медленном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или туловищав нужном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положении, для того, чтобы тренер – хореограф мог увидеть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исправить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ошибки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у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занимающихся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Обучение элементам производить только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 усвоения всех элементов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разучивается выполнение элемента вперед, (стоя спиной или лицомк опоре)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расположения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стенки.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Батман тандю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 выполнять: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счет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1–2 скольжение всей стопой, на 3–4 дотягивание стопы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фаланг пальцев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Пятка высоко поднята над полом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развернута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вперед. Движение в ИП начинается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фаланг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пальцев скользящим движением, удерживая «выворотное» положение стопы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счет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1–4.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батман тандю назад,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счет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1–2 скольжение начинается всей стопой,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счет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3–4 дотягивание стопы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фаланг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пальцев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пятка опущена вниз. Движение в ИП начинаетсясо скользящего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движения фаланг пальцев, удерживая «выворотное» положение стопы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счет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1–4.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уроке необходимо чередовать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сочетать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элементы партерной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элементами ИВС (перекаты, кувырки, упоры и т. д.),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также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применять элементы игры, имитационные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доступныетанцевальные движения.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14" w:name="t15"/>
            <w:bookmarkEnd w:id="14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УПРАЖНЕНИЯ, РЕКОМЕНДУЕМЫЕ ЛИЦОМ ИЛИ СПИНОЙ К ОПОРЕ В ГРУППЕ НП-1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93939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6400800"/>
                  <wp:effectExtent l="19050" t="0" r="0" b="0"/>
                  <wp:docPr id="54" name="Рисунок 54" descr="http://lib.rus.ec/i/73/170873/i_0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lib.rus.ec/i/73/170873/i_0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5829300"/>
                  <wp:effectExtent l="19050" t="0" r="9525" b="0"/>
                  <wp:docPr id="55" name="Рисунок 55" descr="http://lib.rus.ec/i/73/170873/i_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lib.rus.ec/i/73/170873/i_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582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6210300"/>
                  <wp:effectExtent l="19050" t="0" r="9525" b="0"/>
                  <wp:docPr id="56" name="Рисунок 56" descr="http://lib.rus.ec/i/73/170873/i_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lib.rus.ec/i/73/170873/i_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621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5" w:name="t16"/>
            <w:bookmarkEnd w:id="15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ХОРЕОГРАФИЧЕСКИЕ ДВИЖЕНИЯ И МЕТОДИКА ИХ ОБУЧЕНИЯ В ГРУППЕ НП-1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Упражнения выполнять поочередно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левой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наоборот.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ПОЛЬКА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2/4)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а) приставные шаги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левой;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б) приставные шаги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переступанием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(на носках);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в) подскок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вперед книзу;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г) подскок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переступанием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продвижении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вперед книзу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(то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самое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правой).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ШАГ ГАЛОПА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2/4)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а) приставные шаги вправо (влево);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б) приставные шаги вправо (влево)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подниманием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(на носки);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в) приставные шаги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г) приставные шаги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подскоке.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ПОДСКОКИ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2/4)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вперед, назад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а) шаги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вперед, голень вниз;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б) то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самое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подниманием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(носки);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в) то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самое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подскоке.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ПАССЕ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2/4)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партере: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6372225"/>
                  <wp:effectExtent l="19050" t="0" r="0" b="0"/>
                  <wp:docPr id="57" name="Рисунок 57" descr="http://lib.rus.ec/i/73/170873/i_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lib.rus.ec/i/73/170873/i_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637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ПОХОДКА ПИНГВИНА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2667000"/>
                  <wp:effectExtent l="19050" t="0" r="9525" b="0"/>
                  <wp:docPr id="58" name="Рисунок 58" descr="http://lib.rus.ec/i/73/170873/i_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lib.rus.ec/i/73/170873/i_0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«ПИНГВИН»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3295650"/>
                  <wp:effectExtent l="19050" t="0" r="9525" b="0"/>
                  <wp:docPr id="59" name="Рисунок 59" descr="http://lib.rus.ec/i/73/170873/i_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lib.rus.ec/i/73/170873/i_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2552700"/>
                  <wp:effectExtent l="19050" t="0" r="9525" b="0"/>
                  <wp:docPr id="60" name="Рисунок 60" descr="http://lib.rus.ec/i/73/170873/i_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lib.rus.ec/i/73/170873/i_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«БУРАТИНО»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4067175"/>
                  <wp:effectExtent l="19050" t="0" r="9525" b="0"/>
                  <wp:docPr id="61" name="Рисунок 61" descr="http://lib.rus.ec/i/73/170873/i_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lib.rus.ec/i/73/170873/i_0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«МАЛЬВИНА»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3609975"/>
                  <wp:effectExtent l="19050" t="0" r="0" b="0"/>
                  <wp:docPr id="62" name="Рисунок 62" descr="http://lib.rus.ec/i/73/170873/i_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lib.rus.ec/i/73/170873/i_0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«ПЬЕРО»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2771775"/>
                  <wp:effectExtent l="19050" t="0" r="9525" b="0"/>
                  <wp:docPr id="63" name="Рисунок 63" descr="http://lib.rus.ec/i/73/170873/i_0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lib.rus.ec/i/73/170873/i_0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5295900"/>
                  <wp:effectExtent l="19050" t="0" r="9525" b="0"/>
                  <wp:docPr id="64" name="Рисунок 64" descr="http://lib.rus.ec/i/73/170873/i_0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lib.rus.ec/i/73/170873/i_0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529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«ПЕТУХ»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3629025"/>
                  <wp:effectExtent l="19050" t="0" r="9525" b="0"/>
                  <wp:docPr id="65" name="Рисунок 65" descr="http://lib.rus.ec/i/73/170873/i_0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lib.rus.ec/i/73/170873/i_0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«УТЯТА»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533650"/>
                  <wp:effectExtent l="19050" t="0" r="0" b="0"/>
                  <wp:docPr id="66" name="Рисунок 66" descr="http://lib.rus.ec/i/73/170873/i_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lib.rus.ec/i/73/170873/i_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3581400"/>
                  <wp:effectExtent l="19050" t="0" r="0" b="0"/>
                  <wp:docPr id="67" name="Рисунок 67" descr="http://lib.rus.ec/i/73/170873/i_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lib.rus.ec/i/73/170873/i_0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«ЛЯГУШАТА»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933700"/>
                  <wp:effectExtent l="19050" t="0" r="0" b="0"/>
                  <wp:docPr id="68" name="Рисунок 68" descr="http://lib.rus.ec/i/73/170873/i_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lib.rus.ec/i/73/170873/i_0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1962150"/>
                  <wp:effectExtent l="19050" t="0" r="9525" b="0"/>
                  <wp:docPr id="69" name="Рисунок 69" descr="http://lib.rus.ec/i/73/170873/i_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lib.rus.ec/i/73/170873/i_0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6" w:name="t17"/>
            <w:bookmarkEnd w:id="16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ПАРТЕРНАЯ ХОРЕОГРАФИЯ В ГРУППЕ НП-1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4333875"/>
                  <wp:effectExtent l="19050" t="0" r="9525" b="0"/>
                  <wp:docPr id="70" name="Рисунок 70" descr="http://lib.rus.ec/i/73/170873/i_0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lib.rus.ec/i/73/170873/i_0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433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86600"/>
                  <wp:effectExtent l="19050" t="0" r="0" b="0"/>
                  <wp:docPr id="71" name="Рисунок 71" descr="http://lib.rus.ec/i/73/170873/i_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lib.rus.ec/i/73/170873/i_0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86600"/>
                  <wp:effectExtent l="19050" t="0" r="0" b="0"/>
                  <wp:docPr id="72" name="Рисунок 72" descr="http://lib.rus.ec/i/73/170873/i_0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lib.rus.ec/i/73/170873/i_0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7096125"/>
                  <wp:effectExtent l="19050" t="0" r="9525" b="0"/>
                  <wp:docPr id="73" name="Рисунок 73" descr="http://lib.rus.ec/i/73/170873/i_0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lib.rus.ec/i/73/170873/i_0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709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6667500"/>
                  <wp:effectExtent l="19050" t="0" r="0" b="0"/>
                  <wp:docPr id="74" name="Рисунок 74" descr="http://lib.rus.ec/i/73/170873/i_0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lib.rus.ec/i/73/170873/i_0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666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7105650"/>
                  <wp:effectExtent l="19050" t="0" r="9525" b="0"/>
                  <wp:docPr id="75" name="Рисунок 75" descr="http://lib.rus.ec/i/73/170873/i_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lib.rus.ec/i/73/170873/i_0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710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7086600"/>
                  <wp:effectExtent l="19050" t="0" r="9525" b="0"/>
                  <wp:docPr id="76" name="Рисунок 76" descr="http://lib.rus.ec/i/73/170873/i_0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lib.rus.ec/i/73/170873/i_0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6467475"/>
                  <wp:effectExtent l="19050" t="0" r="9525" b="0"/>
                  <wp:docPr id="77" name="Рисунок 77" descr="http://lib.rus.ec/i/73/170873/i_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lib.rus.ec/i/73/170873/i_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646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2105025"/>
                  <wp:effectExtent l="19050" t="0" r="9525" b="0"/>
                  <wp:docPr id="78" name="Рисунок 78" descr="http://lib.rus.ec/i/73/170873/i_0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lib.rus.ec/i/73/170873/i_0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7" w:name="t18"/>
            <w:bookmarkEnd w:id="17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ПАРТЕРНАЯ ХОРЕОГРАФИЯ С ЭЛЕМЕНТАМИ ИВС ДЛЯ ГРУПП НП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Таблица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2733675"/>
                  <wp:effectExtent l="19050" t="0" r="9525" b="0"/>
                  <wp:docPr id="79" name="Рисунок 79" descr="http://lib.rus.ec/i/73/170873/i_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lib.rus.ec/i/73/170873/i_0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7077075"/>
                  <wp:effectExtent l="19050" t="0" r="9525" b="0"/>
                  <wp:docPr id="80" name="Рисунок 80" descr="http://lib.rus.ec/i/73/170873/i_0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lib.rus.ec/i/73/170873/i_0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707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5724525"/>
                  <wp:effectExtent l="19050" t="0" r="9525" b="0"/>
                  <wp:docPr id="81" name="Рисунок 81" descr="http://lib.rus.ec/i/73/170873/i_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lib.rus.ec/i/73/170873/i_0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572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8" w:name="t19"/>
            <w:bookmarkEnd w:id="18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ХОРЕОГРАФИЧЕСКАЯ ПОДГОТОВКА В ГРУППЕ НП-2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Задачи.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Совершенствование: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1) осанки; 2) пройденного материала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НП-1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Методика обучения: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grand plie (гранд плие) –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I, II,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 позициям;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battement tendu (батман тандю) – крестом: вперед – спиной или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лицомк опоре;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battement tendu gete (батман тандю жете) – крестом: вперед – спиной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лицомк опоре;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rond de jumb par terre (ронд де жамб пар терр) –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положения ноги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Выполнять 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n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dehors (наружу), en dedans (внутрь);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relevelent (релевелянт) – крестом: вперед – спиной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grand battement (гранд батман) – крестом: вперед – спиной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19" w:name="t20"/>
            <w:bookmarkEnd w:id="19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УПРАЖНЕНИЯ, РЕКОМЕНДУЕМЫЕ ЛИЦОМ ИЛИ СПИНОЙ К ОПОРЕ В ГРУППЕ НП-2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Таблица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38700" cy="6162675"/>
                  <wp:effectExtent l="19050" t="0" r="0" b="0"/>
                  <wp:docPr id="82" name="Рисунок 82" descr="http://lib.rus.ec/i/73/170873/i_0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lib.rus.ec/i/73/170873/i_0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616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38700" cy="5981700"/>
                  <wp:effectExtent l="19050" t="0" r="0" b="0"/>
                  <wp:docPr id="83" name="Рисунок 83" descr="http://lib.rus.ec/i/73/170873/i_0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lib.rus.ec/i/73/170873/i_0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598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38700" cy="7115175"/>
                  <wp:effectExtent l="19050" t="0" r="0" b="0"/>
                  <wp:docPr id="84" name="Рисунок 84" descr="http://lib.rus.ec/i/73/170873/i_0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lib.rus.ec/i/73/170873/i_0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711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48225" cy="7086600"/>
                  <wp:effectExtent l="19050" t="0" r="9525" b="0"/>
                  <wp:docPr id="85" name="Рисунок 85" descr="http://lib.rus.ec/i/73/170873/i_0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lib.rus.ec/i/73/170873/i_0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48225" cy="4876800"/>
                  <wp:effectExtent l="19050" t="0" r="9525" b="0"/>
                  <wp:docPr id="86" name="Рисунок 86" descr="http://lib.rus.ec/i/73/170873/i_0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lib.rus.ec/i/73/170873/i_0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0" w:name="t21"/>
            <w:bookmarkEnd w:id="20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ПОВОРОТЫ НА ДВУХ НОГАХ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Повороты приставлением ноги.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Выполнять на 45, 90, 180°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(на всей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ступне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,н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полупальцах)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приставлением?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ней другой.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Повороты переступанием.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Данные повороты выполнять переступанием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местес продвижением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диагонали, дуге, кругу.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первый шаг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указывает направление движения.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подготовительной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фазе поворота голова держится прямо, взгляд направлен горизонтально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вращения голова вначале задерживается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первоначальном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положении (взгляд направлен 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поворота),затем поворачивается быстрее и, опережая туловище, возвращается в и.п.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Скрестные повороты.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Выполнять скрестным шагом одной впереди или сзади другой ноги на 180, 360°. Скрестный поворот на 180° шагом вперед или назад правую (левую) поставить впереди (сзади) опорной так, чтобы носки были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линии. Поднимаясь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выполнять поворот кругом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двух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ногах (тяжесть тела равномерно распределить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обе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ноги). Скрестный поворот на 360° шагом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завершающей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фазе нога, выполняющая скрестный шаг, приставляется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опорной.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скрестном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повороте шагом назад на 360° приставляетсяопорная нога.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Среди разновидностей скрестных поворотов следует отметить спиральный поворот, который представляет собой скрестный поворот шагом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волной.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полуприседа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опережающим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движением ног относительно туловища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наклоном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второй фазе.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21" w:name="t22"/>
            <w:bookmarkEnd w:id="21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ТАНЦЕВАЛЬНЫЕ ДВИЖЕНИЯ И МЕТОДИКА ИХ ОБУЧЕНИЯ В ГРУППЕ НП-2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lastRenderedPageBreak/>
              <w:t>ИП – Ш-я позиция ног, руки на пояс: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Шаг «польки» (вперед,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Шаг «галопа» вправо, влево (по 8, по 4, по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 раза).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Сочетание шага «польки»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шагом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«галопа».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Шаг польки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продвижении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«Переменный» шаг (3 шага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вперед книзу).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«Переменный» шаг (3 шага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«Припадание»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(из стойки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шаг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полуприсед).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«ГАРМОШКА»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533650"/>
                  <wp:effectExtent l="19050" t="0" r="0" b="0"/>
                  <wp:docPr id="87" name="Рисунок 87" descr="http://lib.rus.ec/i/73/170873/i_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lib.rus.ec/i/73/170873/i_0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«ЕЛОЧКА»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543175"/>
                  <wp:effectExtent l="19050" t="0" r="0" b="0"/>
                  <wp:docPr id="88" name="Рисунок 88" descr="http://lib.rus.ec/i/73/170873/i_0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b.rus.ec/i/73/170873/i_0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«ПА-ТАРТЬЕ»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3533775"/>
                  <wp:effectExtent l="19050" t="0" r="0" b="0"/>
                  <wp:docPr id="89" name="Рисунок 89" descr="http://lib.rus.ec/i/73/170873/i_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lib.rus.ec/i/73/170873/i_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«ВЕРЕВОЧКА»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«пассе»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«пассе»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(шаги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согнутой ноги –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колено максимально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сторону);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«пассе»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подниманием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/п);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«пассе»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подскоке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опорной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т. д. (выполнять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полуприседе,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прыгать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вверх).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3524250"/>
                  <wp:effectExtent l="19050" t="0" r="9525" b="0"/>
                  <wp:docPr id="90" name="Рисунок 90" descr="http://lib.rus.ec/i/73/170873/i_0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lib.rus.ec/i/73/170873/i_0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«ЯБЛОЧКО»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5029200"/>
                  <wp:effectExtent l="19050" t="0" r="0" b="0"/>
                  <wp:docPr id="91" name="Рисунок 91" descr="http://lib.rus.ec/i/73/170873/i_0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lib.rus.ec/i/73/170873/i_0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502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ТАНЦЕВАЛЬНЫЕ ДВИЖЕНИЯ В БЕЛОРУССКОМ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6791325"/>
                  <wp:effectExtent l="19050" t="0" r="9525" b="0"/>
                  <wp:docPr id="92" name="Рисунок 92" descr="http://lib.rus.ec/i/73/170873/i_0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lib.rus.ec/i/73/170873/i_0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679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86600"/>
                  <wp:effectExtent l="19050" t="0" r="0" b="0"/>
                  <wp:docPr id="93" name="Рисунок 93" descr="http://lib.rus.ec/i/73/170873/i_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lib.rus.ec/i/73/170873/i_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6343650"/>
                  <wp:effectExtent l="19050" t="0" r="9525" b="0"/>
                  <wp:docPr id="94" name="Рисунок 94" descr="http://lib.rus.ec/i/73/170873/i_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lib.rus.ec/i/73/170873/i_0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634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5238750"/>
                  <wp:effectExtent l="19050" t="0" r="9525" b="0"/>
                  <wp:docPr id="95" name="Рисунок 95" descr="http://lib.rus.ec/i/73/170873/i_0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lib.rus.ec/i/73/170873/i_0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523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971800"/>
                  <wp:effectExtent l="19050" t="0" r="0" b="0"/>
                  <wp:docPr id="96" name="Рисунок 96" descr="http://lib.rus.ec/i/73/170873/i_0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lib.rus.ec/i/73/170873/i_0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2" w:name="t23"/>
            <w:bookmarkEnd w:id="22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ОБУЧЕНИЯ ЭЛЕМЕНТАМ КЛАССИЧЕСКОГО ЭКЗЕРСИСА В УЧЕБНО-ТРЕНИРОВОЧНОЙ ГРУППЕ ПЕРВОГО ГОДА ОБУЧЕНИЯ УТГ-1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В первой половине года обучения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Совершенствование осанки.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2. Совершенствование полученных знаний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(боком).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Развитие координации средствами хореографии.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Развитие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совершенствование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двигательных навыков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В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второй половине года обучения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Методика обучения гранд плие по 4-й позиции, дубль фраппе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батман сотеню, пикке, балансуа, позы аттетюд, тербушон.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Совершенствование: релевелянт на 90°, гранд батман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прыжком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соте, сиссон ферме,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сиссон фуэте.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Методика обучения энтрелесе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выполнение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23" w:name="t24"/>
            <w:bookmarkEnd w:id="23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ЭЛЕМЕНТЫ И ИХ СОЧЕТАНИЯ ПЕРВОГО ГОДА ОБУЧЕНИЯ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Таблица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990850"/>
                  <wp:effectExtent l="19050" t="0" r="0" b="0"/>
                  <wp:docPr id="97" name="Рисунок 97" descr="http://lib.rus.ec/i/73/170873/i_0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lib.rus.ec/i/73/170873/i_0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3724275"/>
                  <wp:effectExtent l="19050" t="0" r="9525" b="0"/>
                  <wp:docPr id="98" name="Рисунок 98" descr="http://lib.rus.ec/i/73/170873/i_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lib.rus.ec/i/73/170873/i_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Упражнения на середине.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Разучивание пор де бра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I–II форма.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Задачи: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развитие координации, пластики движений, точная фиксация поз, совершенствование осанки. Разучивание тан лие (temps lie)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Temps lie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Temps lie – упражнение, развивающее слитность перехода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другую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приемом pas degage (дегаже). Подразделяется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три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вида.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фиксируются позы партер,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позы на 45°в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книзу,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третьем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позы на 90° (т. е.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выше).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Temps lie par terre.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Исходное положение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 позиция,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впереди,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полповорота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направо. Выполняется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demi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-plie,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 правая нога скользящим движением отводится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левая остается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demi-plie.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Далее выполняется pas degage вперед через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проходящее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demi-plie,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левая отводится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приставляется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V-юпозицию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demi-plie.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отведения правой ноги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подготовительной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поднимаются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ри выполнении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pas degage левая рука поднимается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III-ю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позицию, правая отводится во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II-ю.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возвращенииноги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 назад левая рука опускается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III-й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позицию. Центр тяжести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отведения правой ноги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удерживается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левой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ноге, при выполнении pas degage центр тяжести туловища переносится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правую ногу.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476750" cy="2590800"/>
                  <wp:effectExtent l="19050" t="0" r="0" b="0"/>
                  <wp:docPr id="99" name="Рисунок 99" descr="http://lib.rus.ec/i/73/170873/i_0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lib.rus.ec/i/73/170873/i_0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 сопровождается поворотом головы.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отведении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 руки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во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голова одновременно поворачивается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том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опускании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 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III-й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взгляд направлен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кисть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же руки.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demi-plie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скользящим движением отводится во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После этого выполняется pas degage через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проходящее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demi-plie.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Левая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отводится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закрываетсяв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demi-plie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одновременным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поворотом направо.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отведении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левая рука переходит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во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II-ю.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pas degage руки сохраняют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опускаютсяв подготовительное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одновременным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приставлением левой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Центр тяжести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выполнения pas degage перенести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левой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правую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 головы при отведении левой руки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во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том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направлении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.Н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завершающем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demi-plie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она сохраняет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это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После этого все упражнение повторяется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другой ноги.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Temps lie par terre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 выполняется по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той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схеме,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 сначала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pas degage выполняется назад, затем отводитсяв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нога, стоящая сзади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Изучать это упражнение рекомендуется медленно, разложив выполнение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два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музыкальных такта в 4/4.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¼выполняется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demi-plie,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¼ отводится нога, на ¼ выполняется pas degage, на ¼ фиксируется поза и т. 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Основная задача этого упражнения – развитие плавной, слитной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мягко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протекающей связи всех элементов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 которых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оно слагается.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дальнейшем temps lie можно выполнять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два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музыкальных такта в ¾, то есть фиксировать каждую позуна первую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долю музыкального такта.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необходимо отрабатывать непрерывную слитность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demi-plie,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pas degage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фиксацию позы.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Совершенствование элементов экзерсиса на середине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Адажио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совершенствование поз: тербушон, аттетюд, равновесий, пор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де бра.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Малая аллегро группа прыжков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совершенствование соте,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эшап-пе,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изучение жете, ассамбле, сиссон симпл.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Средняя группа прыжков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Изучение: па де ша, сиссон ферме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половине года, фаи, сиссон фуэте, сот баск, револьтад на 45°, кабриоль на 45°.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Совершенствование прыжков: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 сменой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положения ног впереди, сиссон ферме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 (переворот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назад, 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т. д.).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Большая группа прыжков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Совершенствование: гранд жете, шагом касаясь, сгибая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разгибая ногу.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Изучение энтрелесе – перекидной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остановкой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выпад.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многолетней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подготовке спортсменов 104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24" w:name="t25"/>
            <w:bookmarkEnd w:id="24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ХОРЕОГРАФИЧЕСКИЕ ДВИЖЕНИЯ ДЛЯ УЧЕБНО-ТРЕНИРОВОЧНОЙ ГРУППЫ ПЕРВОГО ГОДА ОБУЧЕНИЯ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ПОЛЬКА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2/4)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продвижении вперед, назад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180°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продвижении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 ИВС.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Задача: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научить выполнять элементы слитно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выразительно.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Пример соединения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4848225"/>
                  <wp:effectExtent l="19050" t="0" r="9525" b="0"/>
                  <wp:docPr id="100" name="Рисунок 100" descr="http://lib.rus.ec/i/73/170873/i_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lib.rus.ec/i/73/170873/i_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484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«ФЛИК-ФЛЯК» В ЦЫГАНСКОМ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2495550"/>
                  <wp:effectExtent l="19050" t="0" r="9525" b="0"/>
                  <wp:docPr id="101" name="Рисунок 101" descr="http://lib.rus.ec/i/73/170873/i_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lib.rus.ec/i/73/170873/i_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«МОЛОТОЧКИ» – РУССКИЙ СТИЛЬ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3800475"/>
                  <wp:effectExtent l="19050" t="0" r="0" b="0"/>
                  <wp:docPr id="102" name="Рисунок 102" descr="http://lib.rus.ec/i/73/170873/i_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lib.rus.ec/i/73/170873/i_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«КОВЫРЯЛОЧКА» – В ТАТАРСКОМ СТИЛЕ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– 2/4, 4/4)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3067050"/>
                  <wp:effectExtent l="19050" t="0" r="9525" b="0"/>
                  <wp:docPr id="103" name="Рисунок 103" descr="http://lib.rus.ec/i/73/170873/i_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lib.rus.ec/i/73/170873/i_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«ГАРМОШКА» – В ТАТАРСКОМ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3048000"/>
                  <wp:effectExtent l="19050" t="0" r="0" b="0"/>
                  <wp:docPr id="104" name="Рисунок 104" descr="http://lib.rus.ec/i/73/170873/i_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lib.rus.ec/i/73/170873/i_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«КОВЫРЯЛОЧКА» – В КАВКАЗСКОМ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6838950"/>
                  <wp:effectExtent l="19050" t="0" r="9525" b="0"/>
                  <wp:docPr id="105" name="Рисунок 105" descr="http://lib.rus.ec/i/73/170873/i_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lib.rus.ec/i/73/170873/i_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«КОВЫРЯЛОЧКА» – В РУССКОМ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3114675"/>
                  <wp:effectExtent l="19050" t="0" r="0" b="0"/>
                  <wp:docPr id="106" name="Рисунок 106" descr="http://lib.rus.ec/i/73/170873/i_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lib.rus.ec/i/73/170873/i_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ТАНЦЕВАЛЬНЫЕ ДВИЖЕНИЯ В МОЛДАВСКОМ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3324225"/>
                  <wp:effectExtent l="19050" t="0" r="9525" b="0"/>
                  <wp:docPr id="107" name="Рисунок 107" descr="http://lib.rus.ec/i/73/170873/i_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lib.rus.ec/i/73/170873/i_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77075"/>
                  <wp:effectExtent l="19050" t="0" r="0" b="0"/>
                  <wp:docPr id="108" name="Рисунок 108" descr="http://lib.rus.ec/i/73/170873/i_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lib.rus.ec/i/73/170873/i_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7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6753225"/>
                  <wp:effectExtent l="19050" t="0" r="9525" b="0"/>
                  <wp:docPr id="109" name="Рисунок 109" descr="http://lib.rus.ec/i/73/170873/i_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lib.rus.ec/i/73/170873/i_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67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5610225"/>
                  <wp:effectExtent l="19050" t="0" r="9525" b="0"/>
                  <wp:docPr id="110" name="Рисунок 110" descr="http://lib.rus.ec/i/73/170873/i_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lib.rus.ec/i/73/170873/i_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561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ЭЛЕМЕНТЫ ВАЛЬСА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¾) Вальсовый шаг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продвижении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кругу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3619500"/>
                  <wp:effectExtent l="19050" t="0" r="9525" b="0"/>
                  <wp:docPr id="111" name="Рисунок 111" descr="http://lib.rus.ec/i/73/170873/i_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lib.rus.ec/i/73/170873/i_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БАЛАНСЕ (ПОКАЧИВАНИЕ ИЗ СТОРОНЫ В СТОРОНУ)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¾)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638425"/>
                  <wp:effectExtent l="19050" t="0" r="0" b="0"/>
                  <wp:docPr id="112" name="Рисунок 112" descr="http://lib.rus.ec/i/73/170873/i_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lib.rus.ec/i/73/170873/i_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ПОВОРОТ СОТЕНЮ (СКРЕСТНЫЙ ПОВОРОТ НАПРАВО ИЛИ НАЛЕВО)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¾)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3552825"/>
                  <wp:effectExtent l="19050" t="0" r="9525" b="0"/>
                  <wp:docPr id="113" name="Рисунок 113" descr="http://lib.rus.ec/i/73/170873/i_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lib.rus.ec/i/73/170873/i_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ПРИМЕР СОЕДИНЕНИЯ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3629025"/>
                  <wp:effectExtent l="19050" t="0" r="9525" b="0"/>
                  <wp:docPr id="114" name="Рисунок 114" descr="http://lib.rus.ec/i/73/170873/i_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lib.rus.ec/i/73/170873/i_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5" w:name="t26"/>
            <w:bookmarkEnd w:id="25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ОБУЧЕНИЯ ЭЛЕМЕНТАМ КЛАССИЧЕСКОГО ЭКЗЕРСИСА В УЧЕБНО-ТРЕНИРОВОЧНОЙ ГРУППЕ ВТОРОГО ГОДА ОБУЧЕНИЯ УТГ-2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Задачи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хореографической подготовки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учебно-тренировочной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группе второго года обучения УТГ-2.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Совершенствование осанки.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Совершенствование координации движений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Развитие устойчивости «апломба»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упражнениях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 (стойки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руках,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перевороты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вперед, назад, равновесия, прыжки).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4. Выполнение элементов 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 ИВС.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Методика обучения элементов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пуанте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 пти батман, дубль батман тандю, дубль батман фондю, дубль батман фраппе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 половине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года обучения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 половине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года обучения вперед книзу, батман сотеню, томбе, ронд де жамб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ан леер.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Методика обучения: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Double battement tendu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(дубль батман тандю) – при выполнении дубль батман тандю центр тяжести туловища распределяется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любом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направлений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назад) стопа мягко опускается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касанием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пяткой пола, сохраняя выворотное положение ноги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допуская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движения всем туловищем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опускающей пятки,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скольжением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стопы по полу возвращается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ИП.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Piece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(пикке) – «колющее» – то есть быстрое, четкое касание носком пола, сохраняя выворотное положение стопы. Центр тяжести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ноге, мышцы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максимально подтянуты.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Упражнение выполняется по 2, 4,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 раз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сочетания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элементами.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Pounte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пуанте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 – однократное, мягкое касание носком пола, сохраняя «выворотное» положение ноги. Центр тяжести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ноге, мышцы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максимально подтянуты.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Petit battement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(пти батман) – маленькие, мелкие батманы. Выполняются «крестом» по 4,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 раз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одномнаправлении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элементами по I,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 позициям.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быстрым скольжением ноги, успевая дотягивать фаланги пальцев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книзу, сохраняя «выворотное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»п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оложение ног.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Balance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балансе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 – выполняется по первой позиции, скользящим движением всей стопой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 книзу – назад книзу или наоборот, сохраняя выворотное положение ног. Выполняя движение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полунаклономназад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головы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движения. Выполняя движение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полунаклоном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головыв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Tombee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(томбе) – выполняется 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V-ой позиции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«крестом» по одному,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стойки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скольжение носком согнутой ноги по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уровня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колена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направлений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распределением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центра тяжести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разгибающую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выпад.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Возвращение в ИП скользящим движением, приставляя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к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опорной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элемента приступитьк выполнению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прыжке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элементами.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Double battement fondu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(дубль батман фондю) –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пятой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подготовительногоположения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книзу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двойным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полуприседом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ноге, рабочая ногав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sur le cou de pied впереди или сзади, сохраняя «выворотное» положение ног. Выполняется «крестом» по одному, два, четыре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сочетания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элементами. Выполнять мягко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плавно,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одновременно сгибая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обе ноги.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Double battementfrappe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(дубль батман фраппе) –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подготовительного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сторонуна 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книзу. Осуществляя фиксированный удар стопой согнутой ноги сначала впереди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положении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sur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le cou de pied, затем сзади или наоборот,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направлений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назад). Сначала обучение элемента производится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дальнейшем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книзу, сохраняя «выворотное» положение ног. Центр тяжести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опорной ноге.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Rond de jamb en l'air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(ронд де жамб ан леер) – круговое движение голенью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воздухе.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Обучается после усвоения элемента relevelent, passe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developpe.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пятой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lastRenderedPageBreak/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ИП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V-я позиция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ног, стоя лицом или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удержание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(не менее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восьми счетов).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ИП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V-я позиция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ног, стоя лицом или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1–4 – relevelent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1–4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удержание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1–2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согнуть правую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колена)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3–4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1–4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правую в ИП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начала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медленном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темпе, 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более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быстром.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выполняется «припорасьон»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 позиции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(правую открыть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выполнить взмах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сторону)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ри выполнении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en dehors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(наружу), рабочая нога сгибается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голень описывает эллипсообразное движение, сохраняя «выворотное» положение стопы, начиная движение вперед, затем разгибая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менее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 раз.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движения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en dedans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(внутрь) рабочая нога сгибается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 голень описывает эллипсообразное движение сначала назад, затем разгибается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Выполняя упражнение, следить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неподвижным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положением тазобедренного сустава. Центр тяжести туловищана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ноге, сохраняя «выворотное»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тазобедренном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суставе, включая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работу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только голень, оставляя неподвижным коленный сустав.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После освоения элемента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медленном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быстром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 по два, четыре раза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обе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стороны ив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элементами 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ИВС. Например: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ИП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 позиция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ног, стоя левым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подготовительном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положении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 – «припорасьон» (правую вперед, правую руку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 – правую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правую руку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1–4 – ронд де жамб ан леер (en dehors – наружу)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5–8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ронд де жамб ан леер (en dedans – внутрь)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1–2 – переворот вправо (колесо)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3–4 – переворот влево (колесо)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 – согнуть правую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колена)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 – полуприсед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левой,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правую вперед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7–8 – поворот en dehors (наружу)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26" w:name="t27"/>
            <w:bookmarkEnd w:id="26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ЭЛЕМЕНТЫ ЭКЗЕРСИСА И ИХ СОЧЕТАНИЯ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Таблица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1933575"/>
                  <wp:effectExtent l="19050" t="0" r="0" b="0"/>
                  <wp:docPr id="115" name="Рисунок 115" descr="http://lib.rus.ec/i/73/170873/i_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lib.rus.ec/i/73/170873/i_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4743450"/>
                  <wp:effectExtent l="19050" t="0" r="0" b="0"/>
                  <wp:docPr id="116" name="Рисунок 116" descr="http://lib.rus.ec/i/73/170873/i_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lib.rus.ec/i/73/170873/i_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Упражнения на середине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Все элементы экзерсиса, усвоенные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совершенствуются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отдельности,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сочетаниис другими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элементами.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Задачи: совершенствовать осанку, закрепить знания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умения,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выработать устойчивость (апломб).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Адажио (adajio) – включает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себя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элементы: девелопе, релевелянт, позы: аттетюд, тербушон на 45°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выше,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пор де бра, элементы малой акробатики, равновесия, тан лие на 45°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 книзу.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Аллегро (allegro) – изучение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совершенствование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хореографических прыжков.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Малая группа прыжков – соте, шажман де пье, жете, глиссад, ассамбле, амбуате,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сиссон симпл.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Средняя группа прыжков – сотбаск, револьтад на 90°, сиссон ферме, сиссон фуэте, прыжок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 сменой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положения ног впереди, фаи, кабриоль на 90°.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Большая группа прыжков – гранд жете (прыжок шагом), шагом касаясь, па де ша (назад), ентрелесе (перекидной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равновесие),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прыжок согнувшись, согнув левую, руки вверх, прыжок согнувшись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прыжок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согнувшись ноги врозь, прыжок согнувшись, согнув одну,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вверх.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27" w:name="t28"/>
            <w:bookmarkEnd w:id="27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ХОРЕОГРАФИЧЕСКИЕ ДВИЖЕНИЯ ДЛЯ УЧЕБНО-ТРЕНИРОВОЧНОЙ ГРУППЫ ВТОРОГО ГОДА ОБУЧЕНИЯ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ЭЛЕМЕНТЫ ИТАЛЬЯНСКОГО НАРОДНОГО ТАНЦА «ТАРАНТЕЛЛА» (У ОПОРЫ)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УПРАЖНЕНИЕ 1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(М/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2/4)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3533775"/>
                  <wp:effectExtent l="19050" t="0" r="0" b="0"/>
                  <wp:docPr id="117" name="Рисунок 117" descr="http://lib.rus.ec/i/73/170873/i_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lib.rus.ec/i/73/170873/i_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2266950"/>
                  <wp:effectExtent l="19050" t="0" r="9525" b="0"/>
                  <wp:docPr id="118" name="Рисунок 118" descr="http://lib.rus.ec/i/73/170873/i_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lib.rus.ec/i/73/170873/i_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УПРАЖНЕНИЕ 2. АМБУАТЕ (EMBOITTE)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 сменой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положения согнутых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щиколотке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ку де пье (cou de pied).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обучениивыполнять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фиксируя положение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щиколотке.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выполнять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вдоль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перехватом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опору,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пояс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подготовительном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положении или леваяв подготовительной,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III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то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самое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положением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согнутых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 книзу.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2733675"/>
                  <wp:effectExtent l="19050" t="0" r="9525" b="0"/>
                  <wp:docPr id="119" name="Рисунок 119" descr="http://lib.rus.ec/i/73/170873/i_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lib.rus.ec/i/73/170873/i_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2800350"/>
                  <wp:effectExtent l="19050" t="0" r="9525" b="0"/>
                  <wp:docPr id="120" name="Рисунок 120" descr="http://lib.rus.ec/i/73/170873/i_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lib.rus.ec/i/73/170873/i_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УПРАЖНЕНИЕ 3.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3771900"/>
                  <wp:effectExtent l="19050" t="0" r="9525" b="0"/>
                  <wp:docPr id="121" name="Рисунок 121" descr="http://lib.rus.ec/i/73/170873/i_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lib.rus.ec/i/73/170873/i_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УПРАЖНЕНИЕ 4.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3810000"/>
                  <wp:effectExtent l="19050" t="0" r="9525" b="0"/>
                  <wp:docPr id="122" name="Рисунок 122" descr="http://lib.rus.ec/i/73/170873/i_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lib.rus.ec/i/73/170873/i_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УПРАЖНЕНИЕ 5.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3810000"/>
                  <wp:effectExtent l="19050" t="0" r="9525" b="0"/>
                  <wp:docPr id="123" name="Рисунок 123" descr="http://lib.rus.ec/i/73/170873/i_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lib.rus.ec/i/73/170873/i_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Упражнения 4,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 сочетать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хореографическим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прыжком па де ша (pa de chat – кошачий прыжок)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«ШЕЛОХО» – В АРМЯНСКОМ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3067050"/>
                  <wp:effectExtent l="19050" t="0" r="9525" b="0"/>
                  <wp:docPr id="124" name="Рисунок 124" descr="http://lib.rus.ec/i/73/170873/i_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lib.rus.ec/i/73/170873/i_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«МОТАЛОЧКА» В РУССКОМ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3190875"/>
                  <wp:effectExtent l="19050" t="0" r="9525" b="0"/>
                  <wp:docPr id="125" name="Рисунок 125" descr="http://lib.rus.ec/i/73/170873/i_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lib.rus.ec/i/73/170873/i_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«ПОДБИВКА» В РУССКОМ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2762250"/>
                  <wp:effectExtent l="19050" t="0" r="9525" b="0"/>
                  <wp:docPr id="126" name="Рисунок 126" descr="http://lib.rus.ec/i/73/170873/i_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lib.rus.ec/i/73/170873/i_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«ПРИСЯДКА» В РУССКОМ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3486150"/>
                  <wp:effectExtent l="19050" t="0" r="9525" b="0"/>
                  <wp:docPr id="127" name="Рисунок 127" descr="http://lib.rus.ec/i/73/170873/i_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lib.rus.ec/i/73/170873/i_1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«РОНД» В ВОСТОЧНОМ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3333750"/>
                  <wp:effectExtent l="19050" t="0" r="0" b="0"/>
                  <wp:docPr id="128" name="Рисунок 128" descr="http://lib.rus.ec/i/73/170873/i_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lib.rus.ec/i/73/170873/i_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«МАМБО» В ЛАТИНОАМЕРИКАНСКОМ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2838450"/>
                  <wp:effectExtent l="19050" t="0" r="0" b="0"/>
                  <wp:docPr id="129" name="Рисунок 129" descr="http://lib.rus.ec/i/73/170873/i_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lib.rus.ec/i/73/170873/i_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«КОШЕЧКИ»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Все предлагаемые ниже упражнения можно сочетать между собой,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также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прыжками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«па де ша»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д(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«кошачий прыжок»).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6343650"/>
                  <wp:effectExtent l="19050" t="0" r="9525" b="0"/>
                  <wp:docPr id="130" name="Рисунок 130" descr="http://lib.rus.ec/i/73/170873/i_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lib.rus.ec/i/73/170873/i_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634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6486525"/>
                  <wp:effectExtent l="19050" t="0" r="0" b="0"/>
                  <wp:docPr id="131" name="Рисунок 131" descr="http://lib.rus.ec/i/73/170873/i_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lib.rus.ec/i/73/170873/i_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648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77075"/>
                  <wp:effectExtent l="19050" t="0" r="0" b="0"/>
                  <wp:docPr id="132" name="Рисунок 132" descr="http://lib.rus.ec/i/73/170873/i_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lib.rus.ec/i/73/170873/i_1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7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8" w:name="t29"/>
            <w:bookmarkEnd w:id="28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ОБУЧЕНИЯ ЭЛЕМЕНТАМ КЛАССИЧЕСКОГО ЭКЗЕРСИСА В УЧЕБНО-ТРЕНИРОВОЧНОЙ ГРУППЕ ТРЕТЬЕГО ГОДА ОБУЧЕНИЯ УТГ-3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Задачи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третьего года обучения: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1. Совершенствование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пройденного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УТГ-2.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Совершенствование устойчивости, «апломб».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Совершенствование элементов экзерсиса: дубль батман тандю, дубль батман фондю, дубль батман фраппе, ронд де жамб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ан леер.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Методика обучения подготовительных упражнений для выполнения пируэта.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II,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IV,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первойполовине года обучения, выполнение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половине года обучения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5. 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адажио – совершенствование элементов, гранд плие, томбе, пор де бра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растяжкой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озы аттетюд, тербушон. Изучение тан лие на 45°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подготовкой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пируэту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половине года обучения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пируэтом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половине года обучения.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Совершенствование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методика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обучения аллегро: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Малая группа прыжков: глиссад, жете, ассамбле; выполнение прыжков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90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  <w:vertAlign w:val="superscript"/>
              </w:rPr>
              <w:t>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 180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  <w:vertAlign w:val="superscript"/>
              </w:rPr>
              <w:t>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соте, шажман де пье,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эша-пе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(во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 половине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года обучения).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Средняя группа прыжков: методика обучения сиссон увер, фаи, сиссон томбе, субрисо.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Большая группа прыжков: гранд жете, гранд па де ша, энтрелесе жете ранверсе.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Методика обучения поворотам (pirouettes):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Для выполнения качественного пируэта необходимо соблюдение следующих требований: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·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Контроль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мышцами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туловища (сохранять правильное положение осанки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головы).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· При выполнении поворота необходимо «держать точку», т. е. уметь удержать взгляд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ориентире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направлению движения, поворачивая сначала голову, затем туловище.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пируэта возможны следующие ошибки: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При наклоне головы вперед занимающийся будет ощущать потерю равновесия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падение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При наклоне головы назад занимающийся будет ощущать потерю равновесия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падение назад.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Чтобы исключить данные ошибки, необходимо научиться «держать точку».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Перед выполнением упражнений необходимо закрепить мышцы туловища, голову держать прямо, выбрав взглядом ориентир для поворота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уровне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глаз. Выполняя поворот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каждые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90°, взгляд оставить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ориентире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ри завершении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поворота сначала повернуть голову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ориентира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только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потом туловище.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После освоения этого упражнения выполнять поворот на 180°, соблюдая все требования к «удержанию точки».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носках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станка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гимнастической стенки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опорой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без нее).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Стоя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левой,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согнута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колена).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Научиться сохранять устойчивое положение тела без опоры руками.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Стоя правым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стойке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правой,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левая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согнута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колена),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сохранять устойчивое положение тела без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опоры рукой.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Стоя левым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пятой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полуприседе,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подготовительной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позиции. Толчком двумя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взмахом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 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позицию, 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левой,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согнута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(носок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тоять восемь счетов, удерживая равновесие, для чего балансировать, осуществляя контроль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мышцами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туловища.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 усвоения предыдущих упражнений выполнять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станка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без опоры (при необходимости осуществляя опору рукой), затем без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После чего выполнять упражнение № 4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отталкиваясь рукой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опорыи соединяя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позиции. Чередую подготовку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пируэту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выполнением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пируэта, 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бучение производится 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правой,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левой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en dehors (наружу) и en dedans (внутрь).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Повороты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Можно выделить три основные группы поворотов: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смешанных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упорах, седах, стойке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колене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т. п.;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двухногах;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Ниже описываются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наиболее часто применяемые повороты.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Повороты на одной ноге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 могут быть одноименными, когда направление вращения совпадает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опорной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ного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й(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левой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налево,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правой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направо),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разноименными.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принято делитьна малые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большие.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малых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поворотах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свободная нога согнута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щиколотки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больших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отведена на 90°.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положения,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которого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выполняются малые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большие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можно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подразделитьна следующие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группы: 1) повороты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 позиции;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2)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IV-й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позиции; 3)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позиции; 4)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равновесия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однойили двух ногах;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5) после поворота (поточные повороты – шэне).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Малые повороты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(УТГ-3,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 половина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года обучения).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Все малые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повороты (одноименные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разноименные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)н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езависимо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того,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какого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и.п. они выполняются, чаще всего начинаются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полуприседа,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что облегчает возможность перехода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двух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 вращательное движение выполняется одновременно толчком двумя. Опорная нога упруго переходит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высокие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конце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поворота опорная нога переходитв полуприсед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эластично,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расслабляясь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раньше,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чем пятка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ее коснется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пола, другая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согнутого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положения одновременно опускается во II,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IV позицию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пальцев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всю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ступню. Переход при этом осуществляется мягко, исключая подпрыгивания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переступания.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и.п. одна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 позиции,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другая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 закрываются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 позицию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ышцы туловища подтянуты, плечи опущены. Поворот головы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такой же,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выполнении поворотов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двухногах (см. «Повороты переступанием» группа НП-2).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целом,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действие ног, рук,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головы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должно быть четким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согласованным.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Большие повороты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(УТГ-3,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 половина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года обучения) выполняются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основе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вертикальных, передних, боковыхи задних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равновесий на 180, 360°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более.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Они так же,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малые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повороты, могут быть одноименнымии разноименными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выполняться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различных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подходов.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Возможны непрерывное выполнение поворота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какой-либопозе или переход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малый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 (сочетание большого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малого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одном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вращательном движении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счетсгибания свободной ноги).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Все подходы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большим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поворотам следует выполнять четко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уверенно,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без предварительного поворота плечв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противоположную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предстоящему вращению. Толчок производится точно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перенисением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центра тяжести тела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опорную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соразмеримым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движением свободной ноги. Заканчивать большой поворот следует устойчивым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упругим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опусканием пятки опорной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Повороты кругом махом ноги вперед, назад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представляют собой переход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вертикального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равновесия (сзади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вертикальное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равновесие нога сзади (впереди). Отличительной особенностью поворота является маховое движение ногой. Поворот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высоких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полупальцах точным выполнением маха вперед или назад,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осуществляетсячеткий поворот туловища при фиксированном положении ноги, которая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отводится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лишьразворачивается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тазобедренном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суставе. Туловище сохраняет вертикальное положение, плечи опущены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,г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олова прямо.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29" w:name="t30"/>
            <w:bookmarkEnd w:id="29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ЭЛЕМЕНТЫ ЭКЗЕРСИСА ДЛЯ УЧЕБНО-ТРЕНИРОВОЧНОЙ ГРУППЫ ТРЕТЬЕГО ГОДА ОБУЧЕНИЯ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93939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3514725"/>
                  <wp:effectExtent l="19050" t="0" r="9525" b="0"/>
                  <wp:docPr id="133" name="Рисунок 133" descr="http://lib.rus.ec/i/73/170873/i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lib.rus.ec/i/73/170873/i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многолетней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подготовке спортсменов 104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96125"/>
                  <wp:effectExtent l="19050" t="0" r="0" b="0"/>
                  <wp:docPr id="134" name="Рисунок 134" descr="http://lib.rus.ec/i/73/170873/i_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lib.rus.ec/i/73/170873/i_1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9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i/>
                <w:iCs/>
                <w:color w:val="393939"/>
                <w:sz w:val="18"/>
              </w:rPr>
              <w:t>Примечание: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Некоторые элементы экзерсиса необходимо начинать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сочетающегося,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например, батман фондюв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сочетании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батман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сотеню: 1–4 – батман сотеню вперед, 5–8 – дубль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батман фондю.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30" w:name="t31"/>
            <w:bookmarkEnd w:id="30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ХОРЕОГРАФИЧЕСКИЕ ДВИЖЕНИЯ ДЛЯ УЧЕБНО-ТРЕНИРОВОЧНОЙ ГРУППЫ ТРЕТЬЕГО ГОДА ОБУЧЕНИЯ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РАЗНОВИДНОСТИ «ВЕРЕВОЧКИ» В РУССКОМ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3457575"/>
                  <wp:effectExtent l="19050" t="0" r="9525" b="0"/>
                  <wp:docPr id="135" name="Рисунок 135" descr="http://lib.rus.ec/i/73/170873/i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lib.rus.ec/i/73/170873/i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3457575"/>
                  <wp:effectExtent l="19050" t="0" r="9525" b="0"/>
                  <wp:docPr id="136" name="Рисунок 136" descr="http://lib.rus.ec/i/73/170873/i_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lib.rus.ec/i/73/170873/i_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ТАНЦЕВАЛЬНЫЕ ДВИЖЕНИЯ В ВЕНГЕРСКОМ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2705100"/>
                  <wp:effectExtent l="19050" t="0" r="0" b="0"/>
                  <wp:docPr id="137" name="Рисунок 137" descr="http://lib.rus.ec/i/73/170873/i_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lib.rus.ec/i/73/170873/i_1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86600"/>
                  <wp:effectExtent l="19050" t="0" r="0" b="0"/>
                  <wp:docPr id="138" name="Рисунок 138" descr="http://lib.rus.ec/i/73/170873/i_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lib.rus.ec/i/73/170873/i_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77075"/>
                  <wp:effectExtent l="19050" t="0" r="0" b="0"/>
                  <wp:docPr id="139" name="Рисунок 139" descr="http://lib.rus.ec/i/73/170873/i_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lib.rus.ec/i/73/170873/i_1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7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7086600"/>
                  <wp:effectExtent l="19050" t="0" r="9525" b="0"/>
                  <wp:docPr id="140" name="Рисунок 140" descr="http://lib.rus.ec/i/73/170873/i_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lib.rus.ec/i/73/170873/i_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4010025"/>
                  <wp:effectExtent l="19050" t="0" r="9525" b="0"/>
                  <wp:docPr id="141" name="Рисунок 141" descr="http://lib.rus.ec/i/73/170873/i_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lib.rus.ec/i/73/170873/i_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Урок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многолетней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подготовке спортсменов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31" w:name="t32"/>
            <w:bookmarkEnd w:id="31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ОБУЧЕНИЯ ЭЛЕМЕНТАМ КЛАССИЧЕСКОГО ЭКЗЕРСИСА В УЧЕБНО-ТРЕНИРОВОЧНОЙ ГРУППЕ ЧЕТВЕРТОГО ГОДА ОБУЧЕНИЯ УТГ-4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Задачи хореографической подготовки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учебно-тренировочной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группе четвертого года обучения УТГ-4: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1. Совершенствование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пройденного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УТГ-3.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Методика обучения пируэта на 540°, 720°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Методика обучения элементам 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/п).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Совершенствование пластики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координации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 ИВС.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Методика обучения тан лие на 90°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половине года обучения,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пируэтом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540°, 720°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второйполовине года обучения.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Методика обучения выполнения элементов 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90°, 180°, 360° – турлян. Элементы: батман тандю, батман жете, ронд де жамб пар тер, батман фондю, батман фраппе, гранд батман, позы тербушон, аттетюд, равновесие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захватом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без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захвата. Турлян – выполнение элементов 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поворотена носке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опорной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пятки после поворота.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Методика обучения хореографическим прыжкам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360° (ан турнан): соте, шажман де пье, эшапе, сиссон увер,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сиссон томбе.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8. Составление этюдов (части вольных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композиций).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Рекомендуемые упражнения у опоры и их сочетания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1981200"/>
                  <wp:effectExtent l="19050" t="0" r="0" b="0"/>
                  <wp:docPr id="142" name="Рисунок 142" descr="http://lib.rus.ec/i/73/170873/i_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lib.rus.ec/i/73/170873/i_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7086600"/>
                  <wp:effectExtent l="19050" t="0" r="9525" b="0"/>
                  <wp:docPr id="143" name="Рисунок 143" descr="http://lib.rus.ec/i/73/170873/i_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lib.rus.ec/i/73/170873/i_1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Рекомендуемые сочетания элементов дают возможность сократить время разминки,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также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развивают координацию движений, память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логическое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мышление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Упражнения на середине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Методика обучения выполнения тан лие на 90°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первой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половине года обучения,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пируэтом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540°, 720°во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половине года обучения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Методика обучения элементам экзерсиса – турлян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180°. Методика обучения хореографическим прыжкам средней группы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360° (ан турнан): соте, шажман де пье, эшапе, сиссон увер,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сиссон томбе.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Temps lie на 90°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Данный вид упражнения отличается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рассмотренного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выше тем, что вместо скользящего отведения ноги выполняется battement developpe c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demi-plie.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Исходное положение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V-я позиция,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правая нога впереди,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полповорота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направо. Сначала правая выполняет battement developpe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одновременным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demi-plie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левой.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 выполняется pas degage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широким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поступательным движением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всю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ступню через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вытянутые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полупальцы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фиксируется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attitude croisee назад. Разгибая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левую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(через батман тандю), приставить назад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V-юпозицию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направо (en face).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3324225" cy="2914650"/>
                  <wp:effectExtent l="19050" t="0" r="9525" b="0"/>
                  <wp:docPr id="144" name="Рисунок 144" descr="http://lib.rus.ec/i/73/170873/i_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lib.rus.ec/i/73/170873/i_1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при выполнении battement developpe поднимаются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pas degage правая рука отводится во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позицию, левая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III-ю;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возвращения левой ноги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 правая рука остается во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II-йпозиции, левая опускается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 головы сопровождает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 рук.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Battement developpe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demi-plie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левой.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 pas degage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широким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поступательным 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всю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ступню через вытянутые пальцы,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фиксации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положения ноги на 90°. Левая нога сгибается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«у колена»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направо. После этого все упражнение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другой ноги.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Данное упражнение выполняется назад по 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же схеме.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Изучается temps lie на 90° медленно,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два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музыкальных такта в 4/ 4: ¼ – сгибание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колена»,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¼ – battement developpe, ¼ – pas degage, ¼ – фиксация позы. Затем: ¼ – опускание левой ноги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V-юпозицию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сгибание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«у колена»,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¼ – battement developpe, ¼ – pas degage, ¼ – фиксация позы и т. 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Когда temps lie на 90° будет хорошо усвоено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медленном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темпе, можно приступить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выполнению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болеебыстром темпе.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изучении temps lie на 90° необходимо добиваться предельной слитности, точности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и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апломба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движения, что воспитывает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занимающихся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чувство пластичности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законченности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формы, которая затем будет необходима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болеесложных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трудных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формах движения.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этом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заключается назначение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ценность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данного учебного материала.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дальнейшем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СС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ВСМ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temps lie на 90° выполнять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этом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случае все, кроме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demi-plieи battement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developpe,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высоких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полупальцах.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32" w:name="t33"/>
            <w:bookmarkEnd w:id="32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ХОРЕОГРАФИЧЕСКИЕ ДВИЖЕНИЯ ДЛЯ УЧЕБНО-ТРЕНИРОВОЧНОЙ ГРУППЫ ЧЕТВЕРТОГО ГОДА ОБУЧЕНИЯ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ТАНЦЕВАЛЬНЫЕ ДВИЖЕНИЯ В ИСПАНСКОМ СТИЛЕ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4610100"/>
                  <wp:effectExtent l="19050" t="0" r="9525" b="0"/>
                  <wp:docPr id="145" name="Рисунок 145" descr="http://lib.rus.ec/i/73/170873/i_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lib.rus.ec/i/73/170873/i_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7086600"/>
                  <wp:effectExtent l="19050" t="0" r="9525" b="0"/>
                  <wp:docPr id="146" name="Рисунок 146" descr="http://lib.rus.ec/i/73/170873/i_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lib.rus.ec/i/73/170873/i_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77075"/>
                  <wp:effectExtent l="19050" t="0" r="0" b="0"/>
                  <wp:docPr id="147" name="Рисунок 147" descr="http://lib.rus.ec/i/73/170873/i_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lib.rus.ec/i/73/170873/i_1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7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86600"/>
                  <wp:effectExtent l="19050" t="0" r="0" b="0"/>
                  <wp:docPr id="148" name="Рисунок 148" descr="http://lib.rus.ec/i/73/170873/i_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lib.rus.ec/i/73/170873/i_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4267200"/>
                  <wp:effectExtent l="19050" t="0" r="9525" b="0"/>
                  <wp:docPr id="149" name="Рисунок 149" descr="http://lib.rus.ec/i/73/170873/i_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lib.rus.ec/i/73/170873/i_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42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4257675"/>
                  <wp:effectExtent l="19050" t="0" r="0" b="0"/>
                  <wp:docPr id="150" name="Рисунок 150" descr="http://lib.rus.ec/i/73/170873/i_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lib.rus.ec/i/73/170873/i_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3" w:name="t34"/>
            <w:bookmarkEnd w:id="33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ОБУЧЕНИЯ ЭЛЕМЕНТАМ КЛАССИЧЕСКОГО ЭКЗЕРСИСА В УЧЕБНО-ТРЕНИРОВОЧНЫХ ГРУППАХ СС И ВСМ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Задачи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хореографической подготовки: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1. Совершенствование 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 ИВС.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Совершенствование техники турлян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поворотов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(пируэтов) на 720°, 1080°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Тан лие на 90°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выше,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полупальцах,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пируэтом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720°, 1080°.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Совершенствование техники выполнения хореографических прыжков; составление прыжковых связокс элементами ИВС.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Совершенствование хореографической подготовки, координации, пластики, выразительностии эмоциональности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выполнения движений. Изучение современных стилей: модерн, джаз,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хип-хоп,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рэп,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рок-н-ролл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,б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рейк.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Составление этюдов (части вольных упражнений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композиций).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34" w:name="t35"/>
            <w:bookmarkEnd w:id="34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ЭЛЕМЕНТЫ АКРОБАТИКИ И ХУДОЖЕСТВЕННОЙ ГИМНАСТИКИ ДЛЯ СОСТАВЛЕНИЯ УЧЕБНЫХ ХОРЕОГРАФИЧЕСКИХ ЭТЮДОВ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акробатики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сочетаются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станка,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гимнастической стенки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ключающие элементы индивидуальной работы: статические (равновесия, шпагаты, упоры, стойки)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динамические(перекаты, кувырки, перекидки, колеса, курбеты, полуперевороты, перевороты, сальто) упражнения.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 усвоения элементов хореограф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для развития навыка слитного выполнения нескольких элементов рекомендуется сочетание изученного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ИВС. Составляя связки или учебные этюды, необходимо правильно подобрать облегченные элементы классификационной программы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учетом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соответствующего года обучения.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Равновесия: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Равновесие шпагатом.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Равновесие шпагатом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захватом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(затяжка)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колено,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голень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одной или двумя руками.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Равновесие кольцом.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Фронтальное.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Равновесие шпагатом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наклоном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Заднее равновесие.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Способы выполнения шпагатов: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Скольжением.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Перемахом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упора лежа.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Из стойки перемахом.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Прыжком.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Переворот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опорой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одну руку.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Курбет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перемахом.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Перекидка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(шпагат перемахом или курбетом).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8. Фляк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9. Сальто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Мосты у девушек: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Мост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предплечьях.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Мост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опорой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ногу,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свободная нога согнута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поднята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вперёд).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Мост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опорой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руку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обе ноги.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Мост кольцом – свободная нога согнута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голове.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Мост шпагатом – свободная нога поднята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вертикальное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Мост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захватом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голень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(мост-складка).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Упоры: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Упор углом вне (ноги вместе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врозь).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Высокий угол – ноги приближены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груди.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Упор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локтях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опорой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животом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бедрами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локти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согнутых рук).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Упор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локте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поддержкой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свободной рукой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опору).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Упор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локте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(но свободная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рука отведена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вверх), можно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врозь.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Горизонтальный упор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(на полусогнутых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руках без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локти).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Горизонтальный упор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прямых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руках (руки выпрямлены).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Перекаты: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1. В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сед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согнув ноги, ноги врозь, согнувшись на 1, на 2.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Перекат, прогнувшись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упора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лежа,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коленей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без опоры.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Перекат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стойку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голове,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стойку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руках.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Перекат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шпагата,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из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седа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приседа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1.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Перекат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Перекат через спину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раскрыванием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без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раскрывания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 врозь.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Кувырки: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Кувырок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группировке.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Длинный кувырок.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Из широкой стойки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врозь.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Из стойки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голове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перекатом.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Из стойки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руках.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Кувырок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упора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присев,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полушпагата, 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 колена;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 прямой шпагат.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Кувырок назад, согнувшись.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8. Кувырок назад через стойку.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9. Кувырок прыжком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разбега,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толчком, согнувшись).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10. Лёт-кувырок.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11. Твист-кувырок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места,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прыжком вверх,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180°,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твист-кувырок,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согнувшись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,р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ондат-твист-кувырок,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фляк-твист-кувырок).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12. Пируэт-кувырок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(на 360°).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13. Полтора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пируэта-кувырок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540°).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Перекидки: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Махом одной, толчком другой.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Перекидка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через стойку шпагатом.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Перекидка назад (махом одной, толчком другой).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Перекидка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Перекидка через стойку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предплечья.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Толчком двумя через стойку.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Перекидка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 сменой.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8. Перекидка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равновесие.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9. Перекидка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(перемах).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10. Перекидка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через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 руку.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11. Перекидка через стойку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предплечья.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Перевороты колесом: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Перевороты вправо, влево.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Колесо прыжком.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Колесо через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 руку.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Рондат.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Колесо вперед (арабское).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Колесо вперед прыжком (арабское прыжком).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Колпинское колесо.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8. Колесо назад.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9. Колесо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из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седа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(арабское).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Курбеты: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Курбет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Курбет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равновесие.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Курбет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спину.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Курбет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стойку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голове.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Курбет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стойку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перекатом.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 2 курбета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стойку.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Курбет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180°.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8. Курбет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пируэтом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360°.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Стойки: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лопатках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опорой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 спину.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лопатках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лопатках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(руки вдоль тела).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лопатках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наклонно под углом 45°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согнув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ноги.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голове.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предплечьях.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полушпагате.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полушпагате,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шпагатом.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9.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груди.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10.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предплечьях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шпагатом.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11.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предплечьях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кольцом одной.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12.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предплечьях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кольцом двумя.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13.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шпагатом, кольцом одной, двумя.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14.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прогибанием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(мексиканка)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отведением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без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отведения плеч).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15. Стойка углом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прогибанием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груди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(стульчик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горизонтальном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положении).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16.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(ноги вместе), свободная рука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17.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врозь.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18.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прижатой рукой.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19.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флагом.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20. Стойка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флагом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врозь.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21. Стойка кувырком, перекатом, колесом, толчком, силой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стойки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голове.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22. Повороты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стойке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180, 360, 540, 720°.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Рекомендуемые группы элементов художественной гимнастики: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Гибкость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волны.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2. Повороты.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Равновесия.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Прыжки.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каждой группы применяются те элементы, которые соответствуют году обучения по правилам классификационной программы,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именно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группам сложности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А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 В, С, D, E.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35" w:name="t36"/>
            <w:bookmarkEnd w:id="35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ОБУЧЕНИЯ ХОРЕОГРАФИЧЕСКИМ ПРЫЖКАМ СТУДЕНТОВ КАФЕДРЫ ГИМНАСТИКИ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Мы знаем, что эффективность воздействия классического танца зависит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правильной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техники выполнения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сли упражнение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технически неграмотно, то «коэффициент полезного действия» уменьшается, поэтому тренер-хореограф должен хорошо разбираться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технике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выполнения, методике обучения элементам хореографии. Подготовительные упражнения являются основным средством хореографической подготовки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этапе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отбораи начальной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подготовки, затем по мере освоения сложных упражнений они несут вспомогательную функцию.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урокепростые упражнения чаще всего выполняются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различных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сочетаниях друг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другом,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также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ИВС: равновесиями, поворотами, прыжками, элементами акробатики, движениями свободной пластики и т. д.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основнымупражнениям хореографии относятся движения, разучивание которых связано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формированием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сложного двигательного навыка, развитием специальных физических качеств.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ним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относятся равновесия, повороты, прыжки.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Выполнение хореографических прыжков требует особой подготовки, т. е. наличие гибкости, амплитудного выполнения взмахов, умения сохранять правильную осанку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уметь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координировать движения рук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ног.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обучении можно выполнять подводящие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числе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применениемгимнастического оборудования: мостика, скамейки, стенки, батута, колец, перекладины, брусьев.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36" w:name="t37"/>
            <w:bookmarkEnd w:id="36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КЛАССИФИКАЦИЯ ХОРЕОГРАФИЧЕСКИХ ПРЫЖКОВ И СТАДИИ ИХ ВЫПОЛНЕНИЯ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393939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552700"/>
                  <wp:effectExtent l="19050" t="0" r="0" b="0"/>
                  <wp:docPr id="151" name="Рисунок 151" descr="http://lib.rus.ec/i/73/170873/i_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lib.rus.ec/i/73/170873/i_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Все хореографические прыжки можно подразделить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определенные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группы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амплитуды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ыполнения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продвижении,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двух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две,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двух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ногина одну.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Некоторые прыжки, относящиеся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определенной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группе, могут выполняться 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малой,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большойамплитудой. Например, эшапе, револьтад, кабриоль, па де ша и т. 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Прыжки классического танца подразделяются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пять групп.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3419475" cy="3000375"/>
                  <wp:effectExtent l="19050" t="0" r="9525" b="0"/>
                  <wp:docPr id="152" name="Рисунок 152" descr="http://lib.rus.ec/i/73/170873/i_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lib.rus.ec/i/73/170873/i_1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схеме показаны основные виды прыжков. Простейшие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них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подскоки, для которых характерна малая высота выполнения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небольшая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амплитуда движений. Содержат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себе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общие структурно-технические элементы, позволяющие выделить несколько характерных стадий: подготовительную, основную, стадию реализации, завершающую стадию.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2552700" cy="1704975"/>
                  <wp:effectExtent l="19050" t="0" r="0" b="0"/>
                  <wp:docPr id="153" name="Рисунок 153" descr="http://lib.rus.ec/i/73/170873/i_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lib.rus.ec/i/73/170873/i_1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Подготовительная стадия,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которая состоит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трех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фаз: 1-я – разбег, 2-я – наскок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замахом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места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замах, 3-я – амортизация,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прыжках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места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полуприсед,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котором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частично гасится ранее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полученное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движениеза счет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напряженного опускания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носка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всю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стопу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сгибания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тазобедренном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Основная стадия: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4– ая фаза – отталкивание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5– ая фаза – отрыв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Стадия реализации: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6– ая фаза – формообразующее действие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7– ая фаза – фиксация позы Завершающая стадия: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8– ая фаза – подготовка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приземлению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9– ая фаза – амортизация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10– ая фаза – связующая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корректирующая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действия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37" w:name="t38"/>
            <w:bookmarkEnd w:id="37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ГРУППЫ ХОРЕОГРАФИЧЕСКИХ ПРЫЖКОВ И ИХ ПРИМЕНЕНИЕ В СООТВЕТСТВИИ С СОВРЕМЕННЫМИ ТРЕБОВАНИЯМИ КЛАССИФИКАЦИОННЫХ ПРОГРАММ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Особенность прыжков заключается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том,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что спортсмены должны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только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прыгнуть как можно выше, нои выполнить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предельной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амплитудой, легкостью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грацией,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отобразив эмоциональный характер музыкального сопровождения. Только при таком выполнении прыжок станет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просто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технически сложным упражнением, 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выразительным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средством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вольных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упражнениях.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В тексте дается описание профилирующих прыжков, которые объединяются между собой приемами толчкаи приземления.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Прыжки с двух ног на две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Прыжки по I-й, 11-й, Ш-й позициям.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Прыжки должны выполняться легко, пружинно,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сохранением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исходной позиции ног,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выворотном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полете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выпрямлены, носки чуть оттянуты, осанка пряма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я(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прогибаясь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сгибаясь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тазобедренных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суставах). Мышцы спины подтянуты.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Прыжки со сменой позиций ног.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данных прыжков положение ног фиксируется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исходнойпозиции,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лишь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приземлении ноги возвращаются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другую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 (например, прыжки из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позиции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I-ю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полетной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фазе ноги фиксируются в и.п. и при приземлении соединяются вместе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 позицию).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Прыжки, сгибая ноги вперед.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Возможно выполнение данных прыжков без наклона,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наклоном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вперед, сгибая ноги вместе, одну выше другой. Выполняются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дополнительного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наскока (небольшим махом однойи толчком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другой прыжок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две).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Прыжки, сгибая ноги назад.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Возможно выполнение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различным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углом сгибания ног,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прямой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осанкой, прогнувшись, «кольцом» двумя.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Толчком двумя прыжок касаясь.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полете одна нога отводится назад, другая сгибается. Осанка прямо, лопатки соединены, 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стороны.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Разновидности прыжка касаясь: касаясь «кольцом», касаясь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90, 180, 360°.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ноги врозь.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полете ноги разводятся точно врозь, мышцы спины подтянуты, руки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вверх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стороны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кверху.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Возможно выполнение прыжка, сгибая ноги, сохраняя «выворотность»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тазобедренных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суставах, ноги врозь; ноги врозь, голень внутрь; согнув ноги, колени внутрь голень наружу; сгибая одну ногу; с поворотом.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толчком двумя в шпагат, правая или левая вперед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.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ыполняется разведением ног, правая (левая)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Обращается внимание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выворотное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отведение ноги назад, прямое положение осанки. Возможно выполнение прыжка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90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180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  <w:vertAlign w:val="superscript"/>
              </w:rPr>
              <w:t>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, сгибая обе ноги, сгибая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отведенную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назад.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Прыжки с двух ног на одну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толчком двумя с приземлением на одну, другая согнута.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время полета ноги фиксированы вместе, приземление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одну,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другая сгибается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требуемоеположение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(у щиколотки,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т. п.).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Прыжки толчком двумя в вертикальное равновесие нога вперед, в сторону, назад.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Прыжок выполняетсяс продвижением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одновременным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отведением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вертикальное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равновесие ноги назад; в прыжке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 ногу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кверху; в прыжке назад – ногу вперед кверху.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полете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фиксируется положение того или иного вертикального равновесия.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Прыжки, сгибая ноги вперед, назад, ноги врозь, касаясь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разновидности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можно выполнять, приземляясьна одну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различной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трактовке прыжка техника выполнения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меняется.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Прыжки с одной ноги на две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Толчком одной и махом другой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(прямой или согнутой)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вперед, в сторону, назад с приземлением на двеноги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(выполняются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продвижением).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Данные прыжки редко включаются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вольные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упражнения как самостоятельные. Значительно чаще они встречаются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комбинациях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бревне.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Однако как хорошее средство для развития прыгучести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часто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применяют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уроках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хореографии.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Прыжки с одной ноги на другую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числу возможных вариантов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структурному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разнообразию данная группа прыжков наиболее обширна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разделе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приводится вспомогательная классификация прыжков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другую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рассматриваются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техникаи методика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обучения базовым элементам.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Прыжки малые: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другую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 сменой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 (прямых или согнутых) впереди;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 сменой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 (прямых или согнутых) сзади; с 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другую,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сгибая свободную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щиколотки,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колена.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Прыжки данной группы можно выполнять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продвижением.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Прыжки вверх – высокие: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 сменой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 впереди;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 сменой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 сзади; перекидные прыжки.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Прыжки далеко-высокие: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шагом, касаясь; сгибая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шагом.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Данный прыжок чаще других встречается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вольных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упражнениях,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также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бревне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являетсяпрофилирующим для освоения ряда разновидностей его. Выполняется махом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толчком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продвижениемвперед.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полете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фиксируется положение шпагата. Приземление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маховую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толчка выполняется полунаклон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полете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осанка удерживается прямо.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находятся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различных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позициях, разноименно. Голова вперед кверху.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 в аттетюде.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 идентично прыжку шагом,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 сзади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нога сгибается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аттетюда.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шагом «кольцом».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Сзади нога сгибается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наклоном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сильным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прогибом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в грудноми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поясничном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отделах позвоночника).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шагом в сторону.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махом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полете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фиксируется положение ноги врозь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отличие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основной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формы прыжка данное упражнение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меньшим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продвижением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болеестопорящей постановкой стопы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момент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последнем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шаге разбега ступня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ставится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выворотное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положениеи туловище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разворачивается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толчковой ноги.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шагом назад.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толчком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другой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полетефиксируется положение шпагата.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шагом с поворотом направо (налево).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Толчком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другой ноги выполняется основной прыжок шагом, 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полета осуществляется поворот направо или налево.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шагом с поворотом кругом.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 аналогично предыдущему прыжку, 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180°.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касаясь.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толчком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другой, согнутой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колене.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Техника выполненияи методика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обучения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такие же,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как при прыжке шагом. Наиболее распространенная форма прыжка касаясь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 xml:space="preserve"> касаясь «кольцом».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 xml:space="preserve"> шагом сгибая, и разгибая ногу.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структуре состоит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двух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прыжков: касаясь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шагом.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полетесогнутая нога разгибается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шпагата. Разгибание ноги должно быть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колена,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бедро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опускается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.К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разновидностям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прыжка относятся: прыжок шагом, сгибая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 кольцом,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90, 180°.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 со сменой ног впереди.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толчком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другой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полета происходит смена ног, приземление осуществляется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маховую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ногу. Возможно выполнение прыжка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согнутыми,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прямыми ногами, сгибая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 (поочередно обе ноги); с прямой осанкой,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наклоном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вперед; с места,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разбега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продвижением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вперед, назад; с поворотом на 90, 180, 360°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более.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 со сменой ног сзади.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Толчком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другой назад выполняется смена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полета)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приземление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осуществляется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маховую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ногу. Возможно выполнение прыжка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прямыми,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согнутыми ногами, кольцом одной, поочередно двумя,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месте,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продвижением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вперед, назад,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места,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разбега,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90, 180, 360°.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Перекидной прыжок.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Обязательное условие выполнения данного прыжка – это поворот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полета на 180°.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Разноименный перекидной прыжок.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толчком левой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правой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последующимповоротом туловища кругом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отведением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левой ноги назад.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перекидного прыжка обращается внимание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вертикальный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вылет (вверх), 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кверху.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Для этого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последних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шагах разбега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полунаклономназад ступня ставится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носка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впереди туловища. Выполняется стопорящее движение.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открыты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стороны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олуприсед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толчковой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ноге выполняется,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расслабляя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мышцы ног.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отталкивания выполняется активный взмах ногой вперед через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 позицию.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Одновременно, руки, опережая мах ногой, выполняют взмах, опускаясьв стороны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книзу,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активным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(быстрым) движением поднимаются вверх.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полета четким движением выполняется поворот туловища точно на 180°. Смена положения ног рядом,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касаясь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 друга, толчковая нога отводится назад, маховая – опускается вперед. Приземление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маховую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 мягким опусканием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носка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всюступню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полуприсед.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Перекидной прыжок в шпагат.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 плеч должен быть более ранним, чем при выполнении основной формы прыжка, мах свободной ногой выполняется не на 90, а на 45–50° коротким, быстрым движением. Более ранний поворот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короткий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мах свободной ногой помогает достичь разведения ног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,б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лизкое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шпагату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части фазы полета.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Перекидной прыжок «кольцом».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Основные действия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 же.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Важно обращать внимание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вертикальныйвылет, что достигается «стопорящей» работой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также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чётким поворотом туловища, облегчающим мах ногой в «кольцо».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базе разноименного перекидного прыжка возможно выполнение перекидного прыжка, сгибая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разгибаятолчковую, сгибая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разгибая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маховую ногу,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180, 360°.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Одноименный перекидной прыжок.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Поворот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полета осуществляется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маховой ноги, то есть при махе правой вперед направо. Техника выполнения сходна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аналогичными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разноименными перекидными прыжками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.Н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базе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основной формы выполняются разновидности: одноименный перекидной прыжок «кольцом»,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др.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Прыжки с одной ноги на ту же ногу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числу возможных вариантов прыжки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ту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уступают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прыжкам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другую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ервые можно разделить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следующие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подгруппы: прыжки толчком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любом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направлении; прыжки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промахом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ноги; подбивные прыжки.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Открытый прыжок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 толчком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другой назад, приземление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толчковую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ногу. Прыжок следует выполнять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большой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высоте,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разведением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 на 150–160°.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Он часто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применяется как самостоятельныйв вольных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упражнениях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комбинациях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бревне.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расположения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звеньев тела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пространствепрыжок может приобретать различную форму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эмоциональную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окраску (например, открытый прыжок «кольцом»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аттетюде,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поворотом).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толчком одной и махом другой вперед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(приземление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толчковую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Толчок должен выполняться вертикально вверх, одновременно выполняется мах свободной ногой вперед.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основной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форме редко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толчковуюногу),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так же,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предыдущее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движение, чаще является подготовительным для освоения более сложных прыжкови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широким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разведением ног,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полунаклоном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толчковой ноги.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«кольцом» толчком одной и махом другой вперед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(с приземлением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толчковую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Выполнение прыжка требует известной технической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физической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подготовленности.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форме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движение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полета напоминает прыжок шагом «кольцом», однако техника выполнения значительно отличается.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Если в прыжке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шагом «кольцом» полет выполняется вперед кверху, 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данном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прыжке – вверх, что достигается «стопорящей» работойв момент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толчка. Положение «кольца» достигается максимальным наклоном назад, прогибом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грудном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поясничномотделах позвоночника, 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махом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назад, 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прыжке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шагом «кольцом».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lastRenderedPageBreak/>
              <w:t>Прыжок толчком одной и махом другой вперед (назад) с поворотом кругом.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Базой для освоения данных прыжков является поворот кругом махом ноги вперед (назад). Поворот туловища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конце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махового движения,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высшей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точке вылета. Возможны различные модификации: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равновесия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в моментприземления, касаясь (сгибая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толчковую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 второй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части вылета, касаясь «кольцом»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др.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Подбивные прыжки.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Подбивной прыжок выполняется махом ноги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назад. Технической основой является вертикальный вылет,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подбив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осуществляется подтягиванием толчковой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маховой.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Малые прыжки выполняются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небольшой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высоте,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подбивом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 углом 45°,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большие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подбивом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 углом больше 45°,с прямыми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ногами; с согнутыми; одной прямой, другой согнутой; с широким разведением ног после подбива; с двойным ударом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фазе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полета.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i/>
                <w:iCs/>
                <w:color w:val="393939"/>
                <w:sz w:val="18"/>
              </w:rPr>
              <w:t>Прыжок толчком одной, махом другой вперед и назад.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взлете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небольшим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продвижением вперед выполняется мах ноги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наивысшей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точке взлета нога отводится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небольшим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разворотом нижней части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маховой ноги, плечи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разворачиваются.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Работа рук – разноименная: при махе правой вперед левую руку вперед, при отведении правой назад правую руку вперед.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такой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форме выполнения прыжок редко применяется, однако является подготовительным для освоения более сложных, эффектных прыжков: выполнение предыдущего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шпагат;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«кольцом», которым завершается мах ноги назад; с согнутыми ногами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;с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гибая-разгибая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толчковую или маховую; с поворотом кругом, сгибая толчковую, перепрыгивая через маховую ногу. Освоение данных прыжков возможно лишь при хорошей физической подготовленности.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38" w:name="t39"/>
            <w:bookmarkEnd w:id="38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КЛАССИЧЕСКИЕ ПРЫЖКИ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Малая группа прыжков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7105650" cy="3314700"/>
                  <wp:effectExtent l="19050" t="0" r="0" b="0"/>
                  <wp:docPr id="154" name="Рисунок 154" descr="http://lib.rus.ec/i/73/170873/i_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lib.rus.ec/i/73/170873/i_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Средняя группа прыжков.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7086600" cy="3819525"/>
                  <wp:effectExtent l="19050" t="0" r="0" b="0"/>
                  <wp:docPr id="155" name="Рисунок 155" descr="http://lib.rus.ec/i/73/170873/i_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lib.rus.ec/i/73/170873/i_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381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Большая группа прыжков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7086600" cy="3457575"/>
                  <wp:effectExtent l="19050" t="0" r="0" b="0"/>
                  <wp:docPr id="156" name="Рисунок 156" descr="http://lib.rus.ec/i/73/170873/i_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lib.rus.ec/i/73/170873/i_1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9" w:name="t40"/>
            <w:bookmarkEnd w:id="39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ПОЭТАПНОГО ОБУЧЕНИЯ КЛАССИЧЕСКИМ ПРЫЖКАМ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Методика обучения заключается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рассказе,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показе, изучении подводящих упражнений (выполнение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опоры),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необходимости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помощью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товарища или преподавателя и по степени усвоения – самостоятельно.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Дозировка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8–16 раз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зависимости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темпа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задач урока.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Этапы обучения: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Подводящие упражнения;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2. Работа над техникой отталкивания, фазой полета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приземлением;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Работа над амплитудой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выразительностью;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Совершенствование техники выполнения.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40" w:name="t41"/>
            <w:bookmarkEnd w:id="40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МАЛАЯ ГРУППА ПРЫЖКОВ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Прыжки разучиваются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прыжка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выполнении прыжка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выполняются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трем направлениям –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назад; затемв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90°, 180°, 360°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различными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элементами 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обучениивыполняются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медленном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темпе, затем темп ускоряется, и по мере усвоения прыжок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ледить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осанкой,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фазой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приземления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фиксацией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стопы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Руки во время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подготовительнойпозиции поднимаются 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позицию, 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III-ю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опускаются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через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II-ю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позицию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подготовительную.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SAUTE (СОТЕ)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ПРЫЖОК С ДВУХ НОГ НА ДВЕ. ВЫПОЛНЯЕТСЯ ПО ВСЕМ ПОЗИЦИЯМ НОГ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3390900"/>
                  <wp:effectExtent l="19050" t="0" r="0" b="0"/>
                  <wp:docPr id="157" name="Рисунок 157" descr="http://lib.rus.ec/i/73/170873/i_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lib.rus.ec/i/73/170873/i_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Обучение производится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толком ногами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толчком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руками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рейки,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выполнять затяжной прыжок вверх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подтянутыми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мышцами туловища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ног,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 по мере усвоения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 ИП – I, II,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 позиции ног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1095375"/>
                  <wp:effectExtent l="19050" t="0" r="9525" b="0"/>
                  <wp:docPr id="158" name="Рисунок 158" descr="http://lib.rus.ec/i/73/170873/i_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lib.rus.ec/i/73/170873/i_1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3067050"/>
                  <wp:effectExtent l="19050" t="0" r="0" b="0"/>
                  <wp:docPr id="159" name="Рисунок 159" descr="http://lib.rus.ec/i/73/170873/i_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lib.rus.ec/i/73/170873/i_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CHANGEMENT DE PIED (ШАЖМАН??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ПЬЕ) ПРЫЖОК С ДВУХ НОГ НА ДВЕ СО СМЕНОЙ ПОЛОЖЕНИЯ НОГ ВV-Й ПОЗИЦИИ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2990850"/>
                  <wp:effectExtent l="19050" t="0" r="9525" b="0"/>
                  <wp:docPr id="160" name="Рисунок 160" descr="http://lib.rus.ec/i/73/170873/i_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lib.rus.ec/i/73/170873/i_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выполнению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данного прыжка применять аналогично saute (соте).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ECHAPPE (ЭШАПЕ) ПРЫЖОК С ДВУХ НОГ НА ДВЕ ИЗ V-Й ПОЗИЦИИ ВО II-Ю И ОБРАТНО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4991100"/>
                  <wp:effectExtent l="19050" t="0" r="0" b="0"/>
                  <wp:docPr id="161" name="Рисунок 161" descr="http://lib.rus.ec/i/73/170873/i_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lib.rus.ec/i/73/170873/i_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 ИП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V-я позиция ног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647950"/>
                  <wp:effectExtent l="19050" t="0" r="0" b="0"/>
                  <wp:docPr id="162" name="Рисунок 162" descr="http://lib.rus.ec/i/73/170873/i_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lib.rus.ec/i/73/170873/i_1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GLISSADE (ГЛИССАД) ПРЫЖОК С ДВУХ НОГ НА ДВЕ (СКОЛЬЖЕНИЕМ, ПРОДВИЖЕНИЕМ ВПЕРЕД, В СТОРОНУ, НАЗАД) ИЗ V-Й ПОЗИЦИИ В V-Ю И ОБРАТНО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3305175"/>
                  <wp:effectExtent l="19050" t="0" r="9525" b="0"/>
                  <wp:docPr id="163" name="Рисунок 163" descr="http://lib.rus.ec/i/73/170873/i_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lib.rus.ec/i/73/170873/i_1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 ИП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V-я позиция ног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3286125"/>
                  <wp:effectExtent l="19050" t="0" r="9525" b="0"/>
                  <wp:docPr id="164" name="Рисунок 164" descr="http://lib.rus.ec/i/73/170873/i_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lib.rus.ec/i/73/170873/i_1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PAS JETE (ПА ЖЕТЕ) ПРЫЖОК ВВЕРХ С ОДНОЙ НОГИ НА ОДНУ В ПОЛОЖЕНИЕ SUR LE COU DE PIED ВЫПОЛНЯЕТСЯ НА МЕСТЕ,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 ПРОДВИЖЕНИЕМ ВПЕРЕД ИЛИ НАЗАД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3686175"/>
                  <wp:effectExtent l="19050" t="0" r="9525" b="0"/>
                  <wp:docPr id="165" name="Рисунок 165" descr="http://lib.rus.ec/i/73/170873/i_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lib.rus.ec/i/73/170873/i_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PAS DE BASQUE (ПА ДЕ БАСК) ПРЫЖОК С ДВУХ НОГ НА ДВЕ ИЗ V-Й ПОЗИЦИИ НОГ В V-Ю.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ВЫПОЛНЯЕТСЯ ВПЕРЕД И ПО ДУГЕ ВПРАВО И ВЛЕВО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1981200"/>
                  <wp:effectExtent l="19050" t="0" r="0" b="0"/>
                  <wp:docPr id="166" name="Рисунок 166" descr="http://lib.rus.ec/i/73/170873/i_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lib.rus.ec/i/73/170873/i_1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4000500"/>
                  <wp:effectExtent l="19050" t="0" r="9525" b="0"/>
                  <wp:docPr id="167" name="Рисунок 167" descr="http://lib.rus.ec/i/73/170873/i_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lib.rus.ec/i/73/170873/i_1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Обучение проводится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 усвоения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прыжкамии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экзерсиса.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SOUBRESAT (СУБРИСО)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ПРЫЖОК ИЗ V-Й В V-Ю С ДВУХ НОГ НА ДВЕ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4114800"/>
                  <wp:effectExtent l="19050" t="0" r="0" b="0"/>
                  <wp:docPr id="168" name="Рисунок 168" descr="http://lib.rus.ec/i/73/170873/i_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lib.rus.ec/i/73/170873/i_1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ASSAMBLE (АССАМБЛЕ)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lastRenderedPageBreak/>
              <w:t>ПРЫЖОК ИЗ V-Й В V-Ю ПОЗИЦИЮ С ДВУХ НОГ НА ДВЕ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3895725"/>
                  <wp:effectExtent l="19050" t="0" r="9525" b="0"/>
                  <wp:docPr id="169" name="Рисунок 169" descr="http://lib.rus.ec/i/73/170873/i_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lib.rus.ec/i/73/170873/i_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Разучивается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сначала выполняя схему прыжка без подскока, затем сам прыжок. После освоения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отдельно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прыжками.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41" w:name="t42"/>
            <w:bookmarkEnd w:id="41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СРЕДНЯЯ ГРУППА ПРЫЖКОВ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SISSONNE FERME (СИССОН ФЕРМЕ) ПРЫЖОК ИЗ V-Й ПОЗИЦИИ НОГ В V-Ю, С ДВУХ НОГ НА ДВЕ В ПРОДВИЖЕНИИ ВПЕРЕД, В СТОРОНУ, НАЗАД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38700" cy="3895725"/>
                  <wp:effectExtent l="19050" t="0" r="0" b="0"/>
                  <wp:docPr id="170" name="Рисунок 170" descr="http://lib.rus.ec/i/73/170873/i_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lib.rus.ec/i/73/170873/i_1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Аналогично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любом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трех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направлений. Разучивается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в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grand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battement (гранд батман)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элементами ИВС.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SISSONNE TOMBE (СИССОН ТОМБЕ) ПРЫЖОК С ДВУХ НОГ НА ОДНУ ИЗ V-Й ПОЗИЦИИ НОГ В ВЫПАД ПО ТРЕМ НАПРАВЛЕНИЯМ – ВПЕРЕД, В СТОРОНУ, НАЗАД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48225" cy="4457700"/>
                  <wp:effectExtent l="19050" t="0" r="9525" b="0"/>
                  <wp:docPr id="171" name="Рисунок 171" descr="http://lib.rus.ec/i/73/170873/i_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lib.rus.ec/i/73/170873/i_1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Разучивается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ИВС, по мере освоения выполняетсяна середине.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процессе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совершенствования прыжка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180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360°.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SISSONNE OUVERTE (СИССОН УВЕР) ПРЫЖОК С ДВУХ НОГ НА ДВЕ С ВЫПОЛНЕНИЕМ ПО ТРЕМ НАПРАВЛЕНИЯМ ВПЕРЕД, В СТОРОНУ, НАЗАД И EN TOURNANT (АН ТУРПАН) В ПОВОРОТЕ НА 180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И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 360 °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5000625"/>
                  <wp:effectExtent l="19050" t="0" r="0" b="0"/>
                  <wp:docPr id="172" name="Рисунок 172" descr="http://lib.rus.ec/i/73/170873/i_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lib.rus.ec/i/73/170873/i_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Разучивание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применяя освоенные ранее элементы passe (пассе), developpe (девелопе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)и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прыжок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soute (соте)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assamble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(ассамбле)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ИВС, по мере усвоения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42" w:name="t43"/>
            <w:bookmarkEnd w:id="42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БОЛЬШАЯ ГРУППА ПРЫЖКОВ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SISSON NE OUTER (СИССОН ФУЭТЭ) ПРЫЖОК С ОДНОЙ НОГИ НА ОДНУ С ПОВОРОТОМ НА 180»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4848225"/>
                  <wp:effectExtent l="19050" t="0" r="9525" b="0"/>
                  <wp:docPr id="173" name="Рисунок 173" descr="http://lib.rus.ec/i/73/170873/i_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lib.rus.ec/i/73/170873/i_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484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Разучивается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батман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жете, гранд батман жете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соединении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ИВС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поддержкой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партнера, затем самостоятельно,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левой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правой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ноги, поочередно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соединении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pas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chasse (па шассе или шагом галопа).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ENTRELESE (ЕНТРЕЛЕСЕ – «ПЕРЕКИДНОЙ»)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ПРЫЖОК С ОДНОЙ НОГИ НА ОДНУ С ПОВОРОТОМ НА 180 °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C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О СМЕНОЙ ПОЛОЖЕНИЯ НОГ СЗАДИ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4581525"/>
                  <wp:effectExtent l="19050" t="0" r="9525" b="0"/>
                  <wp:docPr id="174" name="Рисунок 174" descr="http://lib.rus.ec/i/73/170873/i_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lib.rus.ec/i/73/170873/i_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458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Разучивается «перекидной»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обозначая сначала только взмахами схему прыжка, продвигаясь вдоль опоры, 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прыжке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дальнейшем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гранд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батман, по мере усвоения 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поддержкой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партнера или самостоятельно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 различных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разбега,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шага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галопа,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одного шага.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Подводящее упражнение: ИП – стоя левым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1666875"/>
                  <wp:effectExtent l="19050" t="0" r="9525" b="0"/>
                  <wp:docPr id="175" name="Рисунок 175" descr="http://lib.rus.ec/i/73/170873/i_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lib.rus.ec/i/73/170873/i_1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SOUT DE BASQUE (СОТБАСК)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ПРЫЖОК С ОДНОЙ НОГИ НА ДРУГУЮ НОГУ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5486400"/>
                  <wp:effectExtent l="19050" t="0" r="9525" b="0"/>
                  <wp:docPr id="176" name="Рисунок 176" descr="http://lib.rus.ec/i/73/170873/i_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lib.rus.ec/i/73/170873/i_1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Прыжок разучивается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выполняя схему прыжка шагами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взмахами,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подскоке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при необходимости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помощью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партнера или самостоятельно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разбега,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шага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галопа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,с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одного шага.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GRAND JETE (ГРАНД ЖЕТЕ) ПРЫЖОК ИЗ V-Й ПОЗИЦИИ С ОДНОЙ НОГИ НА ОДНУ НОГУ (В ШПАГАТ)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4095750"/>
                  <wp:effectExtent l="19050" t="0" r="0" b="0"/>
                  <wp:docPr id="177" name="Рисунок 177" descr="http://lib.rus.ec/i/73/170873/i_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lib.rus.ec/i/73/170873/i_1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Методика обучения: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прыжок шагом.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1) Стоя лицом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взмахи назад; стоя спиной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опоре,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взмахи вперед.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2) Стоя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гимнастической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рейке (5–6 снизу), амплитудные взмахи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зад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 положения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3) Взмахи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продвижении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 одной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границы зала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 другой,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диагонали,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кругу.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4) Прыжок через «ориентир».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5) Выполнение прыжка шагом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помощью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товарища или вдоль гимнастической стенки или станка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опоройна рейку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или станок.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6) Самостоятельное выполнение прыжка с 2–3 шагов разбега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шага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1) галопа (па шассе),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одного шага.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Разучивается прыжок при наличии шпагата, – сначала боком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 опоры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выполняются взмахи вперед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назад,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 усвоения перешагивание через ориентир, затем перепрыгивание.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гимнастической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стенке, стоя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упоре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согнутойправой на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 рейке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снизу, взмах левой назад, выпрямляя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опорную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шпагат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воздухе,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выполнение прыжка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середине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помощью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партнера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самостоятельно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разбега,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шага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галопа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одного шага.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GRAND JETE EN TOURNANT (ГРАНД ЖЕТЕ АН ТУРНАН) ПРЫЖОК ИЗ V-Й ПОЗИЦИИ В V-Ю С ДВУХ НОГ НА ОДНУ В ПОВОРОТЕ НА 360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° В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ШПАГАТ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1438275"/>
                  <wp:effectExtent l="19050" t="0" r="9525" b="0"/>
                  <wp:docPr id="178" name="Рисунок 178" descr="http://lib.rus.ec/i/73/170873/i_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lib.rus.ec/i/73/170873/i_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Разучивается при выполнении качественного прыжка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шпагат.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Поворот разучивается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 xml:space="preserve">отдельно, затемв 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соединении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прыжком.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Возможно выполнение прыжка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дополнительными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шагами после поворота.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GRAND SOUBRESAT (СУБРИСО) ПРЫЖОК ИЗ V-Й ПОЗИЦИИ НОГ В V-Ю С ДВУХ НОГ НА ДВЕ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1895475"/>
                  <wp:effectExtent l="19050" t="0" r="0" b="0"/>
                  <wp:docPr id="179" name="Рисунок 179" descr="http://lib.rus.ec/i/73/170873/i_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lib.rus.ec/i/73/170873/i_1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JETE RENVERSE (ЖЕТЕ РЕНВЕРСЕ) ПРЫЖОК ИЗ V-Й ПОЗИЦИИ НОГ С ДВУХ НОГ НА ОДНУ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257425"/>
                  <wp:effectExtent l="19050" t="0" r="0" b="0"/>
                  <wp:docPr id="180" name="Рисунок 180" descr="http://lib.rus.ec/i/73/170873/i_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lib.rus.ec/i/73/170873/i_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Сначала разучивается продвижение по дуге шагами, 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прыжке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малой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амплитудой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медленном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.П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 мере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усвоения выполняется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фазой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полета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быстром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темпе.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Этот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прыжок можно выполнять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положениеаттетюд 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кольцо.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43" w:name="t44"/>
            <w:bookmarkEnd w:id="43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РЕКОМЕНДУЕМЫЕ ПРЫЖКИ В НАРОДНОМ ТАНЦЕ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Таблица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7124700" cy="4038600"/>
                  <wp:effectExtent l="19050" t="0" r="0" b="0"/>
                  <wp:docPr id="181" name="Рисунок 181" descr="http://lib.rus.ec/i/73/170873/i_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lib.rus.ec/i/73/170873/i_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44" w:name="t45"/>
            <w:bookmarkEnd w:id="44"/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МЕТОДИКА ОБУЧЕНИЯ ПРЫЖКАМ В НАРОДНОМ СТИЛЕ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«РАЗНОЖКА» ТОЛЧКОМ ДВУМЯ ПРЫЖОК ВВЕРХ СОГНУВШИСЬ, НОГИ ВРОЗЬ, РУКИ ВПЕРЕД В СТОРОНЫ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4714875"/>
                  <wp:effectExtent l="19050" t="0" r="0" b="0"/>
                  <wp:docPr id="182" name="Рисунок 182" descr="http://lib.rus.ec/i/73/170873/i_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lib.rus.ec/i/73/170873/i_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71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7096125"/>
                  <wp:effectExtent l="19050" t="0" r="9525" b="0"/>
                  <wp:docPr id="183" name="Рисунок 183" descr="http://lib.rus.ec/i/73/170873/i_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lib.rus.ec/i/73/170873/i_1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709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4124325"/>
                  <wp:effectExtent l="19050" t="0" r="0" b="0"/>
                  <wp:docPr id="184" name="Рисунок 184" descr="http://lib.rus.ec/i/73/170873/i_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lib.rus.ec/i/73/170873/i_1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«ЩУЧКА»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ПРЫЖОК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СОГНУВШИСЬ РУКИ ВВЕРХ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1924050"/>
                  <wp:effectExtent l="19050" t="0" r="9525" b="0"/>
                  <wp:docPr id="185" name="Рисунок 185" descr="http://lib.rus.ec/i/73/170873/i_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lib.rus.ec/i/73/170873/i_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6153150"/>
                  <wp:effectExtent l="19050" t="0" r="9525" b="0"/>
                  <wp:docPr id="186" name="Рисунок 186" descr="http://lib.rus.ec/i/73/170873/i_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lib.rus.ec/i/73/170873/i_1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615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2028825"/>
                  <wp:effectExtent l="19050" t="0" r="9525" b="0"/>
                  <wp:docPr id="187" name="Рисунок 187" descr="http://lib.rus.ec/i/73/170873/i_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lib.rus.ec/i/73/170873/i_1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возвышенности,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мостика,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батуте,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затем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полу.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Ноги должны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быть параллельно полу. Складка максимальная.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Для обучения прыжка согнувшись ноги врозь применять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эту 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методику обучения.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«КАЗАК» ПРЫЖОК ТОЛЧКОМ ДВУМЯ ВВЕРХ СОГНУВШИСЬ, СОГНУВ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ЛЕВУЮ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НАЗАД, РУКИ ВВЕРХ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2276475"/>
                  <wp:effectExtent l="19050" t="0" r="9525" b="0"/>
                  <wp:docPr id="188" name="Рисунок 188" descr="http://lib.rus.ec/i/73/170873/i_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lib.rus.ec/i/73/170873/i_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7086600"/>
                  <wp:effectExtent l="19050" t="0" r="0" b="0"/>
                  <wp:docPr id="189" name="Рисунок 189" descr="http://lib.rus.ec/i/73/170873/i_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lib.rus.ec/i/73/170873/i_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708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2733675"/>
                  <wp:effectExtent l="19050" t="0" r="9525" b="0"/>
                  <wp:docPr id="190" name="Рисунок 190" descr="http://lib.rus.ec/i/73/170873/i_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lib.rus.ec/i/73/170873/i_1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«ПИСТОЛЕТ» ШАГОМ И ТОЛЧКОМ ЛЕВОЙ ВПЕРЕД, ПРЫЖОК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ВВЕРХ СОГНУВШИСЬ, СОГНУВ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ЛЕВУЮ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НАЗАД, РУКИ ВВЕРХ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3390900"/>
                  <wp:effectExtent l="19050" t="0" r="9525" b="0"/>
                  <wp:docPr id="191" name="Рисунок 191" descr="http://lib.rus.ec/i/73/170873/i_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lib.rus.ec/i/73/170873/i_1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3667125"/>
                  <wp:effectExtent l="19050" t="0" r="9525" b="0"/>
                  <wp:docPr id="192" name="Рисунок 192" descr="http://lib.rus.ec/i/73/170873/i_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lib.rus.ec/i/73/170873/i_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«ПИСТОЛЕТ» В ПОВОРОТЕ С ШАГОМ ЛЕВОЙ ВПЕРЕД, ВЗМАХ ПРАВОЙ ВПЕРЕД, РУКИ ВВЕРХ, ПРЫЖОК ВВЕРХ ТОЛЧКОМ СОГНУВ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ЛЕВУЮ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, В ПОВОРОТЕ НА 360°, С ПООЧЕРЕДНЫМ ОПУСКАНИЕМ НОГ В ИП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мере усвоения прыжка «Пистолет» выполнять прыжок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повороте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360°,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одного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шага или шага галопа.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3152775"/>
                  <wp:effectExtent l="19050" t="0" r="9525" b="0"/>
                  <wp:docPr id="193" name="Рисунок 193" descr="http://lib.rus.ec/i/73/170873/i_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lib.rus.ec/i/73/170873/i_1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2724150"/>
                  <wp:effectExtent l="19050" t="0" r="0" b="0"/>
                  <wp:docPr id="194" name="Рисунок 194" descr="http://lib.rus.ec/i/73/170873/i_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lib.rus.ec/i/73/170873/i_1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БОКОВОЙ «ПИСТОЛЕТ» СКРЕСТНЫМ ШАГОМ В СТОРОНУ И ТОЛЧКОМ ЛЕВОЙ, ВЗМАХ ПРАВОЙ В СТОРОНУ, 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ПРЫЖОК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ВВЕРХ СОГНУВ ЛЕВУЮ, НОСОК У КОЛЕНА, ЛЕВАЯ РУКА ВВЕРХ, ПРАВАЯ РУКА В СТОРОНУ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38700" cy="2905125"/>
                  <wp:effectExtent l="19050" t="0" r="0" b="0"/>
                  <wp:docPr id="195" name="Рисунок 195" descr="http://lib.rus.ec/i/73/170873/i_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lib.rus.ec/i/73/170873/i_1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0125" cy="7077075"/>
                  <wp:effectExtent l="19050" t="0" r="9525" b="0"/>
                  <wp:docPr id="196" name="Рисунок 196" descr="http://lib.rus.ec/i/73/170873/i_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lib.rus.ec/i/73/170873/i_1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707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«ОЛЕНЬ» ТОЛЧКОМ ДВУМЯ ПРЫЖОК ВВЕРХ СОГНУВ ПРАВУЮ, ЛЕВУЮ НАЗАД, ЛЕВУЮ РУКУ ВПЕРЕД, ПРАВУЮ РУКУ ВВЕРХ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4533900"/>
                  <wp:effectExtent l="19050" t="0" r="0" b="0"/>
                  <wp:docPr id="197" name="Рисунок 197" descr="http://lib.rus.ec/i/73/170873/i_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lib.rus.ec/i/73/170873/i_1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905125"/>
                  <wp:effectExtent l="19050" t="0" r="0" b="0"/>
                  <wp:docPr id="198" name="Рисунок 198" descr="http://lib.rus.ec/i/73/170873/i_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lib.rus.ec/i/73/170873/i_1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«БЕДУИНСКИЙ» СКРЕСТНЫЙ ШАГ ЛЕВОЙ В СТОРОНУ, ВЗМАХ ПРАВОЙ НАЗАД, С НАКЛОНОМ ВПЕРЕД, ОПУСКАЯСЬ НА ПРАВУЮ, ВЗМАХ ЛЕВОЙ НАЗАД С ПОВОРОТОМ НА 360°, ВЗМАХ РУКАМИ СПРАВА НАЛЕВО В ГОРИЗОНТАЛЬНОЙ ПЛОСКОСТИ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2905125"/>
                  <wp:effectExtent l="19050" t="0" r="0" b="0"/>
                  <wp:docPr id="199" name="Рисунок 199" descr="http://lib.rus.ec/i/73/170873/i_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lib.rus.ec/i/73/170873/i_1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6448425"/>
                  <wp:effectExtent l="19050" t="0" r="9525" b="0"/>
                  <wp:docPr id="200" name="Рисунок 200" descr="http://lib.rus.ec/i/73/170873/i_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lib.rus.ec/i/73/170873/i_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644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«БЛАНШ» ШАГ ЛЕВОЙ В СТОРОНУ, ВЗМАХ РУКАМИ ВПРАВО И ТОЛЧКОМ ЛЕВОЙ, ПРЫЖОК С ПОВОРОТОМ НА 360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  <w:vertAlign w:val="superscript"/>
              </w:rPr>
              <w:t>° 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СОЕДИНИВ НОГИ, РУКИ ВВЕРХ, ПРИЗЕМЛЯЯСЬ С ПООЧЕРЕДНЫМ ОПУСКАНИЕМ НОГ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5810250"/>
                  <wp:effectExtent l="19050" t="0" r="9525" b="0"/>
                  <wp:docPr id="201" name="Рисунок 201" descr="http://lib.rus.ec/i/73/170873/i_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lib.rus.ec/i/73/170873/i_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581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19650" cy="5476875"/>
                  <wp:effectExtent l="19050" t="0" r="0" b="0"/>
                  <wp:docPr id="202" name="Рисунок 202" descr="http://lib.rus.ec/i/73/170873/i_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lib.rus.ec/i/73/170873/i_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0125" cy="3076575"/>
                  <wp:effectExtent l="19050" t="0" r="9525" b="0"/>
                  <wp:docPr id="203" name="Рисунок 203" descr="http://lib.rus.ec/i/73/170873/i_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lib.rus.ec/i/73/170873/i_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«КОЗА» ШАГОМ И ТОЛЧКОМ ЛЕВОЙ В СТОРОНУ, ПРАВУЮ В СТОРОНУ КНИЗУ С ВЗМАХОМ РУКАМИ ВВЕРХ, ПРЫЖОК С ПОВОРОТОМ НА 360 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  <w:vertAlign w:val="superscript"/>
              </w:rPr>
              <w:t>°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, СОГНУВ НОГИ УГЛОМ, ПРИЗЕМЛЯЯСЬ С ПООЧЕРЕДНЫМ ОПУСКАНИЕМ НОГ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2514600"/>
                  <wp:effectExtent l="19050" t="0" r="0" b="0"/>
                  <wp:docPr id="204" name="Рисунок 204" descr="http://lib.rus.ec/i/73/170873/i_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lib.rus.ec/i/73/170873/i_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19650" cy="5800725"/>
                  <wp:effectExtent l="19050" t="0" r="0" b="0"/>
                  <wp:docPr id="205" name="Рисунок 205" descr="http://lib.rus.ec/i/73/170873/i_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lib.rus.ec/i/73/170873/i_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580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«БОЧОНОК» ШАГОМ И ТОЛЧКОМ ЛЕВОЙ В СТОРОНУ, ВЗМАХ РУКАМИ ВВЕРХ, ПРЫЖОК С ПОВОРОТОМ НА 360 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  <w:vertAlign w:val="superscript"/>
              </w:rPr>
              <w:t>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СОГНУВ НОГИ, ПРИЗЕМЛЯЯСЬ С ПООЧЕРЕДНЫМ ОПУСКАНИЕМ НОГ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drawing>
                <wp:inline distT="0" distB="0" distL="0" distR="0">
                  <wp:extent cx="4829175" cy="6048375"/>
                  <wp:effectExtent l="19050" t="0" r="9525" b="0"/>
                  <wp:docPr id="206" name="Рисунок 206" descr="http://lib.rus.ec/i/73/170873/i_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lib.rus.ec/i/73/170873/i_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604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«ДУГА» ПРЫЖОК ВВЕРХ, ПРОГНУВШИСЬ, СОГНУВ НОГИ НАЗАД, РУКИ ВВЕРХ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Подводящие упражнения:</w:t>
            </w:r>
          </w:p>
          <w:p w:rsidR="00070C1D" w:rsidRPr="00070C1D" w:rsidRDefault="00070C1D" w:rsidP="00070C1D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6181725"/>
                  <wp:effectExtent l="19050" t="0" r="9525" b="0"/>
                  <wp:docPr id="207" name="Рисунок 207" descr="http://lib.rus.ec/i/73/170873/i_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lib.rus.ec/i/73/170873/i_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618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393939"/>
                <w:sz w:val="18"/>
                <w:szCs w:val="18"/>
              </w:rPr>
              <w:lastRenderedPageBreak/>
              <w:drawing>
                <wp:inline distT="0" distB="0" distL="0" distR="0">
                  <wp:extent cx="4829175" cy="4162425"/>
                  <wp:effectExtent l="19050" t="0" r="9525" b="0"/>
                  <wp:docPr id="208" name="Рисунок 208" descr="http://lib.rus.ec/i/73/170873/i_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lib.rus.ec/i/73/170873/i_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фическим элементам,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последовательность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принципы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сочетания остаются неизменными. Успехи российских спортсменов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артистов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балета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не раз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подтверждали это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практике.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45" w:name="t46"/>
            <w:bookmarkEnd w:id="45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ЗАКЛЮЧЕНИЕ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Студенты, прошедшие курс обучения поэтапной хореографической подготовки, познают методику обучения каждого элемента, умеют провести урок хореографии для избранного вида спорта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любом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году обучения, составить в/у, композицию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различных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стилях, выполнить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ее описание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графическую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запись,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 также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 окончанию вуза обрести дополнительную профессию тренер-хореограф.</w:t>
            </w:r>
            <w:proofErr w:type="gramEnd"/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помощью разработанной автором таблицы хореографическо-гимнастической терминологии,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которой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даны термины классического 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французском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языке, произношение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русском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языке, значение элементови описание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помощью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гимнастической терминологии, что позволит студентам легче усваивать изучаемый материал. Подробное описание групп хореографических прыжков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методики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обучения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обогатит знания студентови даст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возможность применить 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практике.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Упражнения партерной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рекомендуемые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танцевальные движения помогут молодым тренерам при работе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начинающими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спортсменами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группах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начальной подготовки. Градация элементов экзерсиса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хореографических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прыжков по годам обучения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этапа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начальной подготовки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,д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 этапа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подготовки спортсменов высшего спортивного мастерства позволит как студентам, так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молодым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тренерам внести ясность,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чего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начинать при обучении элементам, как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их усложнить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следующем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этапе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каксовершенствовать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сочетании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другими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элементами 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элементами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избранного вида спорта.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Классификационная программа по всем видам гимнастики пересматривается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усложняется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через каждые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 года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,и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спортсмены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должны освоить необходимые элементы хореографии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 более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короткий срок, опережая этапы подготовки.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Но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несмотря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 это,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методика обучения хореогра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46" w:name="t47"/>
            <w:bookmarkEnd w:id="46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ОБЩЕПРИНЯТЫЕ ОБОЗНАЧЕНИЯ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lastRenderedPageBreak/>
              <w:t>ИВС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избранный вид спорта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УТГ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учебно-тренировочная группа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НП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начальная подготовка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СС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спортивное совершенствование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ВСМ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высшее спортивное мастерство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ИП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исходное положение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ОС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основная стойка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ОМУ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общие методические указания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м/</w:t>
            </w:r>
            <w:proofErr w:type="gramStart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р</w:t>
            </w:r>
            <w:proofErr w:type="gramEnd"/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 xml:space="preserve">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музыкальный размер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И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выполнение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из-за такта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«крестом»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выполнение упражнения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три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направления: вперед,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назад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повторяем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сторону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для завершения музыкальной фразы (или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обратном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порядке)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«круазе»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закрытое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 ног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«эфассе»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открытое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 ног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«подъем»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положение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натянутого носка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«припорасьон»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подготовительное движение рукой или ногой перед выполнением элемента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«алянже» –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завершающее упражнение: мягкое дотягивание рукой, кистью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фалангами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пальцев рук; сопровождение движения поворотом головы; дотягивание ноги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 повышением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высоты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ее удержания</w:t>
            </w:r>
          </w:p>
          <w:p w:rsidR="00070C1D" w:rsidRPr="00070C1D" w:rsidRDefault="00070C1D" w:rsidP="00070C1D">
            <w:pPr>
              <w:spacing w:after="0" w:line="30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</w:pPr>
            <w:bookmarkStart w:id="47" w:name="t48"/>
            <w:bookmarkEnd w:id="47"/>
            <w:r w:rsidRPr="00070C1D">
              <w:rPr>
                <w:rFonts w:ascii="Verdana" w:eastAsia="Times New Roman" w:hAnsi="Verdana" w:cs="Times New Roman"/>
                <w:b/>
                <w:bCs/>
                <w:color w:val="505050"/>
                <w:sz w:val="20"/>
                <w:szCs w:val="20"/>
              </w:rPr>
              <w:t>РЕКОМЕНДУЕМАЯ ЛИТЕРАТУРА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1. Аракчеев В. Н.,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Коркин В. П. Акробатика.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М.: Физкультура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спорт,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1989. – 144с.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2. Базарова Н. П. Классический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танец. – Ё: «Искусство», 1984. 184с.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3. Бирюкова Ё. Хореографическая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подготовка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спорте.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Киев: КГИФК, 1990. – 18с.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4. Блок Ё. Д. Классический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танец. История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и современность. 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М.: «Искусство», 1987. – 502с.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5. Ваганова А. Я. Основы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классического танца. Ё.: «Искусство», 1963. – 192с.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6. Васильева Е. Д. Танец.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М.: «Искусство», 1968. – 247с.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7. Габриелова Е. В.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О хореографической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разминке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гимнастике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// Гимнастика. – Вып.1, 1975. – С. 30–35.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8. Газета «Советский спорт». – 1960. 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8 сентября. 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4с.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9. Брыкин А. Т.,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Смолевский В. М. Гимнастика. 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М.: ФИС, 1985. – 368с.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10. Дени Г.,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Дассвиль Ё. Все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танцы: Сокр. пер. с франц. – Киев: Муз. Укра</w:t>
            </w:r>
            <w:r w:rsidRPr="00070C1D">
              <w:rPr>
                <w:rFonts w:ascii="Verdana" w:eastAsia="Times New Roman" w:hAnsi="Verdana" w:cs="Times New Roman"/>
                <w:b/>
                <w:bCs/>
                <w:color w:val="393939"/>
                <w:sz w:val="18"/>
              </w:rPr>
              <w:t>л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а, 1983. – 342с.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11. Добровольская Г. Н. Танец,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пантомима, балет. – Ё.: «Искусство», 1975. – 124с.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12. Костровицкая В. С.,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Писарев А. А. Школа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классического танца. – Ё.: «Искусство», 1976. – 270с.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13. Костровицкая В. С.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100 уроков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классического танца. – Ё: «Искусство», 1972. – 238с.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14.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Ёисицкая Т. С. Хореография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гимнастике. 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М.: ФИС, 1984. – 176с.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15. </w:t>
            </w:r>
            <w:proofErr w:type="gramStart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Мартовский</w:t>
            </w:r>
            <w:proofErr w:type="gramEnd"/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 А. Н. Гимнастика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школе. 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М: ФИС, 1976. – 186с.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16. Мессерер A. M. Уроки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классического танца. – М.: «Искусство», 1967. – 552с.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17. Морель Ф. Р. Хореография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в спорте. –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М.: ФИС, 1971. – 110с.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18. Решетников Г. С. Гимнастика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мужчины. – М.: ФИС, 1986. – 110с.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19. Смирнова М. В. Классический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танец. Методическое пособие. – М., 1968. – 48с.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20. Степанова Л.,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Стенюшина A. Классический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танец. Методическое пособие. – М.: «Советская Россия», 1967. – 36с.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21. Стуколкина Н. М. Четыре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экзерсиса. – М: ВТО, 1972. – 399с.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22. Тарасов Н. Классический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танец. – М.: «Искусство», 1971. – 478с.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23. Ткаченко Т. Народный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танец. – М.: «Искусство», 1967. – 654с.</w:t>
            </w:r>
          </w:p>
          <w:p w:rsidR="00070C1D" w:rsidRPr="00070C1D" w:rsidRDefault="00070C1D" w:rsidP="00070C1D">
            <w:pPr>
              <w:spacing w:after="0" w:line="300" w:lineRule="atLeast"/>
              <w:ind w:firstLine="300"/>
              <w:jc w:val="both"/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</w:pP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>24. Ярмолович Л. Принципы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</w:rPr>
              <w:t> 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t xml:space="preserve">музыкального оформления урока классического танца. – Л.: </w:t>
            </w:r>
            <w:r w:rsidRPr="00070C1D">
              <w:rPr>
                <w:rFonts w:ascii="Verdana" w:eastAsia="Times New Roman" w:hAnsi="Verdana" w:cs="Times New Roman"/>
                <w:color w:val="393939"/>
                <w:sz w:val="18"/>
                <w:szCs w:val="18"/>
              </w:rPr>
              <w:lastRenderedPageBreak/>
              <w:t>Музыка, 1968. – 143с.</w:t>
            </w:r>
          </w:p>
        </w:tc>
      </w:tr>
    </w:tbl>
    <w:p w:rsidR="00355235" w:rsidRDefault="00355235"/>
    <w:sectPr w:rsidR="00355235" w:rsidSect="00355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70C1D"/>
    <w:rsid w:val="000621AC"/>
    <w:rsid w:val="00070C1D"/>
    <w:rsid w:val="000B7717"/>
    <w:rsid w:val="000D3D85"/>
    <w:rsid w:val="00355235"/>
    <w:rsid w:val="005B2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235"/>
  </w:style>
  <w:style w:type="paragraph" w:styleId="3">
    <w:name w:val="heading 3"/>
    <w:basedOn w:val="a"/>
    <w:link w:val="30"/>
    <w:uiPriority w:val="9"/>
    <w:qFormat/>
    <w:rsid w:val="00070C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70C1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book">
    <w:name w:val="book"/>
    <w:basedOn w:val="a"/>
    <w:rsid w:val="00070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70C1D"/>
  </w:style>
  <w:style w:type="character" w:customStyle="1" w:styleId="apple-style-span">
    <w:name w:val="apple-style-span"/>
    <w:basedOn w:val="a0"/>
    <w:rsid w:val="00070C1D"/>
  </w:style>
  <w:style w:type="character" w:styleId="a3">
    <w:name w:val="Strong"/>
    <w:basedOn w:val="a0"/>
    <w:uiPriority w:val="22"/>
    <w:qFormat/>
    <w:rsid w:val="00070C1D"/>
    <w:rPr>
      <w:b/>
      <w:bCs/>
    </w:rPr>
  </w:style>
  <w:style w:type="character" w:styleId="a4">
    <w:name w:val="Emphasis"/>
    <w:basedOn w:val="a0"/>
    <w:uiPriority w:val="20"/>
    <w:qFormat/>
    <w:rsid w:val="00070C1D"/>
    <w:rPr>
      <w:i/>
      <w:iCs/>
    </w:rPr>
  </w:style>
  <w:style w:type="character" w:styleId="a5">
    <w:name w:val="Hyperlink"/>
    <w:basedOn w:val="a0"/>
    <w:uiPriority w:val="99"/>
    <w:semiHidden/>
    <w:unhideWhenUsed/>
    <w:rsid w:val="00070C1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70C1D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70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2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542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image" Target="media/image203.png"/><Relationship Id="rId201" Type="http://schemas.openxmlformats.org/officeDocument/2006/relationships/image" Target="media/image198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fontTable" Target="fontTable.xml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155</Pages>
  <Words>15411</Words>
  <Characters>87847</Characters>
  <Application>Microsoft Office Word</Application>
  <DocSecurity>0</DocSecurity>
  <Lines>732</Lines>
  <Paragraphs>206</Paragraphs>
  <ScaleCrop>false</ScaleCrop>
  <Company>Microsoft</Company>
  <LinksUpToDate>false</LinksUpToDate>
  <CharactersWithSpaces>103052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ё</cp:lastModifiedBy>
  <cp:revision>5</cp:revision>
  <dcterms:created xsi:type="dcterms:W3CDTF">2016-02-05T18:45:00Z</dcterms:created>
  <dcterms:modified xsi:type="dcterms:W3CDTF">2016-11-20T08:20:00Z</dcterms:modified>
</cp:coreProperties>
</file>