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6B" w:rsidRPr="009D68C9" w:rsidRDefault="0016756B" w:rsidP="00CF7830">
      <w:pPr>
        <w:jc w:val="center"/>
        <w:rPr>
          <w:b/>
        </w:rPr>
      </w:pPr>
    </w:p>
    <w:p w:rsidR="004410C2" w:rsidRPr="009D68C9" w:rsidRDefault="007D092E" w:rsidP="00CF7830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Протокол № 111</w:t>
      </w:r>
    </w:p>
    <w:p w:rsidR="004410C2" w:rsidRPr="009D68C9" w:rsidRDefault="003C4650" w:rsidP="00CF7830">
      <w:pPr>
        <w:jc w:val="center"/>
        <w:rPr>
          <w:b/>
        </w:rPr>
      </w:pPr>
      <w:r w:rsidRPr="00796C0C">
        <w:rPr>
          <w:b/>
        </w:rPr>
        <w:t xml:space="preserve">от </w:t>
      </w:r>
      <w:r w:rsidR="008D79A1">
        <w:rPr>
          <w:b/>
        </w:rPr>
        <w:t xml:space="preserve">23 </w:t>
      </w:r>
      <w:r w:rsidR="00733E8B">
        <w:rPr>
          <w:b/>
        </w:rPr>
        <w:t>января</w:t>
      </w:r>
      <w:r w:rsidR="009E5A8C">
        <w:rPr>
          <w:b/>
        </w:rPr>
        <w:t xml:space="preserve"> </w:t>
      </w:r>
      <w:r w:rsidR="007D092E">
        <w:rPr>
          <w:b/>
        </w:rPr>
        <w:t>2020</w:t>
      </w:r>
      <w:r w:rsidR="004410C2" w:rsidRPr="00A56CB9">
        <w:rPr>
          <w:b/>
        </w:rPr>
        <w:t xml:space="preserve"> года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Заседания Наблюдательного совета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муниципального автономного учреждения д</w:t>
      </w:r>
      <w:r w:rsidR="00CB6E95">
        <w:rPr>
          <w:b/>
          <w:szCs w:val="24"/>
        </w:rPr>
        <w:t xml:space="preserve">ополнительного образования </w:t>
      </w:r>
    </w:p>
    <w:p w:rsidR="004410C2" w:rsidRPr="009D68C9" w:rsidRDefault="004410C2" w:rsidP="00CF7830">
      <w:pPr>
        <w:jc w:val="center"/>
        <w:rPr>
          <w:b/>
        </w:rPr>
      </w:pPr>
      <w:r w:rsidRPr="009D68C9">
        <w:rPr>
          <w:b/>
        </w:rPr>
        <w:t>«Дворец творчества детей и молодежи</w:t>
      </w:r>
      <w:r w:rsidR="00ED477B">
        <w:rPr>
          <w:b/>
        </w:rPr>
        <w:t xml:space="preserve"> имени О.П. Табакова</w:t>
      </w:r>
      <w:r w:rsidRPr="009D68C9">
        <w:rPr>
          <w:b/>
        </w:rPr>
        <w:t>»</w:t>
      </w:r>
    </w:p>
    <w:p w:rsidR="00BE5FCC" w:rsidRDefault="00BE5FCC" w:rsidP="00CF7830">
      <w:pPr>
        <w:jc w:val="both"/>
        <w:rPr>
          <w:b/>
        </w:rPr>
      </w:pPr>
      <w:r w:rsidRPr="009D68C9">
        <w:rPr>
          <w:b/>
        </w:rPr>
        <w:t>Присутствовали:</w:t>
      </w:r>
    </w:p>
    <w:p w:rsidR="00BE5FCC" w:rsidRDefault="00BE5FCC" w:rsidP="00CF7830">
      <w:pPr>
        <w:jc w:val="both"/>
        <w:rPr>
          <w:b/>
        </w:rPr>
      </w:pPr>
    </w:p>
    <w:p w:rsidR="00E46096" w:rsidRPr="009D68C9" w:rsidRDefault="00E46096" w:rsidP="00CF7830">
      <w:pPr>
        <w:jc w:val="both"/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4"/>
        <w:gridCol w:w="2449"/>
        <w:gridCol w:w="6197"/>
      </w:tblGrid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Андреева Тамара Васильевна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общественности </w:t>
            </w:r>
          </w:p>
        </w:tc>
      </w:tr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F6216A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46096" w:rsidRPr="00895AC0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C0">
              <w:rPr>
                <w:rFonts w:ascii="Times New Roman" w:hAnsi="Times New Roman"/>
              </w:rPr>
              <w:t>Бирюкова Светлана Анатольевна</w:t>
            </w:r>
          </w:p>
        </w:tc>
        <w:tc>
          <w:tcPr>
            <w:tcW w:w="6197" w:type="dxa"/>
          </w:tcPr>
          <w:p w:rsidR="00E46096" w:rsidRPr="00895AC0" w:rsidRDefault="00E46096" w:rsidP="00CF7830">
            <w:r w:rsidRPr="00895AC0">
              <w:t xml:space="preserve"> - заместитель директора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Табакова</w:t>
            </w:r>
            <w:r w:rsidRPr="00895AC0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3</w:t>
            </w:r>
          </w:p>
        </w:tc>
        <w:tc>
          <w:tcPr>
            <w:tcW w:w="2449" w:type="dxa"/>
          </w:tcPr>
          <w:p w:rsidR="00E46096" w:rsidRPr="007C7EEB" w:rsidRDefault="00E46096" w:rsidP="00CF7830">
            <w:r>
              <w:t>Петрова</w:t>
            </w:r>
            <w:r w:rsidRPr="007C7EEB">
              <w:t xml:space="preserve"> Светлана Анатольевна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заведующий отделом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Табакова</w:t>
            </w:r>
            <w:r w:rsidRPr="007C7EEB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4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Бочкова Елена Николаевна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 xml:space="preserve">- </w:t>
            </w:r>
            <w:r>
              <w:t>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5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Должников Иван Иванович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E46096" w:rsidRPr="00533D39" w:rsidRDefault="00533D39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D39">
              <w:rPr>
                <w:rFonts w:ascii="Times New Roman" w:hAnsi="Times New Roman"/>
                <w:sz w:val="24"/>
                <w:szCs w:val="24"/>
              </w:rPr>
              <w:t>Просина  Альбина Николаевна</w:t>
            </w:r>
          </w:p>
        </w:tc>
        <w:tc>
          <w:tcPr>
            <w:tcW w:w="6197" w:type="dxa"/>
          </w:tcPr>
          <w:p w:rsidR="00E46096" w:rsidRPr="00533D39" w:rsidRDefault="00E46096" w:rsidP="00CF7830">
            <w:pPr>
              <w:jc w:val="both"/>
              <w:rPr>
                <w:rFonts w:eastAsia="Calibri"/>
              </w:rPr>
            </w:pPr>
            <w:r w:rsidRPr="00533D39">
              <w:rPr>
                <w:rFonts w:eastAsia="Calibri"/>
              </w:rPr>
              <w:t xml:space="preserve">- </w:t>
            </w:r>
            <w:r w:rsidRPr="00533D39">
              <w:t>главный специалист отдела по управлению имуществом муниципальных учреждений и предприятий комитета по имуществу 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7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Руденкова Ирина Александровна</w:t>
            </w:r>
          </w:p>
        </w:tc>
        <w:tc>
          <w:tcPr>
            <w:tcW w:w="6197" w:type="dxa"/>
          </w:tcPr>
          <w:p w:rsidR="00E46096" w:rsidRPr="007C7EEB" w:rsidRDefault="00E46096" w:rsidP="00B90CAE">
            <w:r w:rsidRPr="007C7EEB">
              <w:t>- начальник управления развития муниципа</w:t>
            </w:r>
            <w:r w:rsidR="00B90CAE">
              <w:t>льного</w:t>
            </w:r>
            <w:r w:rsidRPr="007C7EEB">
              <w:t xml:space="preserve"> </w:t>
            </w:r>
            <w:r w:rsidR="00B90CAE">
              <w:t xml:space="preserve">сектора экономики комитета по экономике </w:t>
            </w:r>
            <w:r w:rsidRPr="007C7EEB">
              <w:t>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8</w:t>
            </w:r>
          </w:p>
        </w:tc>
        <w:tc>
          <w:tcPr>
            <w:tcW w:w="2449" w:type="dxa"/>
          </w:tcPr>
          <w:p w:rsidR="00E46096" w:rsidRPr="000A5899" w:rsidRDefault="000A5899" w:rsidP="00CF7830">
            <w:r w:rsidRPr="000A5899">
              <w:t>Казун  Валентина Ивановна</w:t>
            </w:r>
          </w:p>
        </w:tc>
        <w:tc>
          <w:tcPr>
            <w:tcW w:w="6197" w:type="dxa"/>
          </w:tcPr>
          <w:p w:rsidR="00E46096" w:rsidRPr="000A5899" w:rsidRDefault="00E46096" w:rsidP="00CF7830">
            <w:r w:rsidRPr="000A5899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9</w:t>
            </w:r>
          </w:p>
        </w:tc>
        <w:tc>
          <w:tcPr>
            <w:tcW w:w="2449" w:type="dxa"/>
          </w:tcPr>
          <w:p w:rsidR="00E46096" w:rsidRPr="007C7EEB" w:rsidRDefault="00D7592A" w:rsidP="00CF7830">
            <w:r>
              <w:t>Живцова Лариса Юрьевна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заместитель председателя комитета по образованию муниципального образования «Город Саратов»</w:t>
            </w:r>
          </w:p>
        </w:tc>
      </w:tr>
    </w:tbl>
    <w:p w:rsidR="00E46096" w:rsidRPr="009D68C9" w:rsidRDefault="00E46096" w:rsidP="00CF7830">
      <w:pPr>
        <w:jc w:val="both"/>
        <w:rPr>
          <w:b/>
        </w:rPr>
      </w:pPr>
    </w:p>
    <w:p w:rsidR="00E46096" w:rsidRPr="009D68C9" w:rsidRDefault="00E46096" w:rsidP="00CF7830">
      <w:pPr>
        <w:rPr>
          <w:b/>
        </w:rPr>
      </w:pPr>
      <w:r w:rsidRPr="009D68C9">
        <w:rPr>
          <w:b/>
        </w:rPr>
        <w:t xml:space="preserve">Приглашены: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2375"/>
        <w:gridCol w:w="6452"/>
      </w:tblGrid>
      <w:tr w:rsidR="00E46096" w:rsidRPr="009D68C9" w:rsidTr="00E46096">
        <w:tc>
          <w:tcPr>
            <w:tcW w:w="534" w:type="dxa"/>
          </w:tcPr>
          <w:p w:rsidR="00E46096" w:rsidRPr="009D68C9" w:rsidRDefault="00E46096" w:rsidP="00CF7830">
            <w:r w:rsidRPr="009D68C9">
              <w:t>1</w:t>
            </w:r>
          </w:p>
        </w:tc>
        <w:tc>
          <w:tcPr>
            <w:tcW w:w="2409" w:type="dxa"/>
          </w:tcPr>
          <w:p w:rsidR="00E46096" w:rsidRPr="009D68C9" w:rsidRDefault="00E46096" w:rsidP="00CF7830">
            <w:r w:rsidRPr="009D68C9">
              <w:t>Иванцова</w:t>
            </w:r>
          </w:p>
          <w:p w:rsidR="00E46096" w:rsidRPr="009D68C9" w:rsidRDefault="00E46096" w:rsidP="00CF7830">
            <w:r w:rsidRPr="009D68C9">
              <w:t>Ирина Евгеньевна</w:t>
            </w:r>
          </w:p>
        </w:tc>
        <w:tc>
          <w:tcPr>
            <w:tcW w:w="6628" w:type="dxa"/>
          </w:tcPr>
          <w:p w:rsidR="00E46096" w:rsidRPr="009D68C9" w:rsidRDefault="00E46096" w:rsidP="00CF7830">
            <w:r>
              <w:t>- директор МАУДО «ДТДиМ им. О.П. Табакова</w:t>
            </w:r>
            <w:r w:rsidRPr="009D68C9">
              <w:t>»</w:t>
            </w:r>
          </w:p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Pr="009D68C9" w:rsidRDefault="00E46096" w:rsidP="00CF7830"/>
        </w:tc>
        <w:tc>
          <w:tcPr>
            <w:tcW w:w="2409" w:type="dxa"/>
          </w:tcPr>
          <w:p w:rsidR="00E46096" w:rsidRPr="009D68C9" w:rsidRDefault="00E46096" w:rsidP="00CF7830"/>
        </w:tc>
        <w:tc>
          <w:tcPr>
            <w:tcW w:w="6628" w:type="dxa"/>
          </w:tcPr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Default="00E46096" w:rsidP="00CF7830"/>
        </w:tc>
        <w:tc>
          <w:tcPr>
            <w:tcW w:w="2409" w:type="dxa"/>
          </w:tcPr>
          <w:p w:rsidR="00E46096" w:rsidRDefault="00E46096" w:rsidP="00CF7830"/>
        </w:tc>
        <w:tc>
          <w:tcPr>
            <w:tcW w:w="6628" w:type="dxa"/>
          </w:tcPr>
          <w:p w:rsidR="00E46096" w:rsidRPr="009F7E43" w:rsidRDefault="00E46096" w:rsidP="00CF7830"/>
        </w:tc>
      </w:tr>
    </w:tbl>
    <w:p w:rsidR="00E46096" w:rsidRPr="009D68C9" w:rsidRDefault="00E46096" w:rsidP="00CF7830"/>
    <w:p w:rsidR="00E46096" w:rsidRPr="009D68C9" w:rsidRDefault="00E46096" w:rsidP="00CF7830">
      <w:r w:rsidRPr="009D68C9">
        <w:t>Общее количество голосов, которыми обладают члены Наблюдательного совета, принимающие у</w:t>
      </w:r>
      <w:r>
        <w:t xml:space="preserve">частие в </w:t>
      </w:r>
      <w:r w:rsidR="009E13DE">
        <w:t>заседании, составляет 6</w:t>
      </w:r>
      <w:r>
        <w:t xml:space="preserve"> человек</w:t>
      </w:r>
      <w:r w:rsidRPr="00DD2641">
        <w:t>.</w:t>
      </w:r>
      <w:r w:rsidRPr="009D68C9">
        <w:t xml:space="preserve"> </w:t>
      </w:r>
    </w:p>
    <w:p w:rsidR="00F93881" w:rsidRDefault="00F93881" w:rsidP="00CF7830"/>
    <w:p w:rsidR="00E46096" w:rsidRPr="009D68C9" w:rsidRDefault="00E46096" w:rsidP="00CF7830">
      <w:r>
        <w:t>Директор МАУДО</w:t>
      </w:r>
      <w:r w:rsidRPr="009D68C9">
        <w:t xml:space="preserve"> «ДТДиМ</w:t>
      </w:r>
      <w:r>
        <w:t xml:space="preserve"> им. О.П. Табакова</w:t>
      </w:r>
      <w:r w:rsidRPr="009D68C9">
        <w:t>» обладает правом совещательного голоса.</w:t>
      </w:r>
    </w:p>
    <w:p w:rsidR="00F93881" w:rsidRDefault="00F93881" w:rsidP="00CF7830"/>
    <w:p w:rsidR="00E46096" w:rsidRPr="009D68C9" w:rsidRDefault="00E46096" w:rsidP="00CF7830">
      <w:r w:rsidRPr="009D68C9">
        <w:t>Кворум имеется.</w:t>
      </w:r>
    </w:p>
    <w:p w:rsidR="00E46096" w:rsidRDefault="00E46096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BE5FCC" w:rsidRDefault="00BE5FC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CE483A" w:rsidRDefault="00CE483A" w:rsidP="00CF7830">
      <w:pPr>
        <w:jc w:val="center"/>
        <w:rPr>
          <w:b/>
        </w:rPr>
      </w:pPr>
    </w:p>
    <w:p w:rsidR="0005663D" w:rsidRDefault="0005663D" w:rsidP="0005663D">
      <w:pPr>
        <w:jc w:val="center"/>
        <w:rPr>
          <w:b/>
        </w:rPr>
      </w:pPr>
      <w:r>
        <w:rPr>
          <w:b/>
        </w:rPr>
        <w:t>П О В Е С Т К А       Д Н Я: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заседания Наблюдательного совета муниципального автономного учреждения дополнительного образования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>«Дворец творчества детей и молодежи имени О.П. Табакова»</w:t>
      </w:r>
    </w:p>
    <w:p w:rsidR="0005663D" w:rsidRDefault="0005663D" w:rsidP="0005663D">
      <w:pPr>
        <w:jc w:val="right"/>
      </w:pPr>
      <w:r>
        <w:t>МАУДО «ДТДиМ им. О.П. Табакова»</w:t>
      </w:r>
    </w:p>
    <w:p w:rsidR="0005663D" w:rsidRDefault="0005663D" w:rsidP="0005663D">
      <w:pPr>
        <w:jc w:val="right"/>
      </w:pPr>
      <w:r>
        <w:t>г. Саратов, Театральная пл.13,</w:t>
      </w:r>
    </w:p>
    <w:p w:rsidR="0005663D" w:rsidRDefault="008D79A1" w:rsidP="0005663D">
      <w:pPr>
        <w:jc w:val="right"/>
      </w:pPr>
      <w:r>
        <w:t>«23</w:t>
      </w:r>
      <w:r w:rsidR="0005663D">
        <w:t xml:space="preserve">» </w:t>
      </w:r>
      <w:r>
        <w:t>января 2020</w:t>
      </w:r>
      <w:r w:rsidR="0005663D">
        <w:t xml:space="preserve"> год, в 15.00</w:t>
      </w:r>
    </w:p>
    <w:p w:rsidR="008D79A1" w:rsidRDefault="008D79A1" w:rsidP="008D79A1">
      <w:pPr>
        <w:jc w:val="both"/>
        <w:rPr>
          <w:sz w:val="22"/>
          <w:szCs w:val="22"/>
        </w:rPr>
      </w:pPr>
    </w:p>
    <w:p w:rsidR="008D79A1" w:rsidRDefault="008D79A1" w:rsidP="008D79A1">
      <w:pPr>
        <w:jc w:val="both"/>
        <w:rPr>
          <w:sz w:val="22"/>
          <w:szCs w:val="22"/>
        </w:rPr>
      </w:pPr>
    </w:p>
    <w:p w:rsidR="008D79A1" w:rsidRDefault="008D79A1" w:rsidP="008D79A1">
      <w:pPr>
        <w:jc w:val="both"/>
        <w:rPr>
          <w:sz w:val="22"/>
          <w:szCs w:val="22"/>
        </w:rPr>
      </w:pPr>
      <w:r>
        <w:rPr>
          <w:sz w:val="22"/>
          <w:szCs w:val="22"/>
        </w:rPr>
        <w:t>1. О расходовании средств субсидий</w:t>
      </w:r>
      <w:r w:rsidR="003F23F4">
        <w:rPr>
          <w:sz w:val="22"/>
          <w:szCs w:val="22"/>
        </w:rPr>
        <w:t xml:space="preserve"> МАУДО «ДТДиМ» по состоянию на 3</w:t>
      </w:r>
      <w:r>
        <w:rPr>
          <w:sz w:val="22"/>
          <w:szCs w:val="22"/>
        </w:rPr>
        <w:t>1.12.2019 года</w:t>
      </w:r>
    </w:p>
    <w:p w:rsidR="00DC2D4B" w:rsidRDefault="00DC2D4B" w:rsidP="00DC2D4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DC2D4B" w:rsidRDefault="00DC2D4B" w:rsidP="00DC2D4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Табакова»  </w:t>
      </w:r>
    </w:p>
    <w:p w:rsidR="008D79A1" w:rsidRDefault="008D79A1" w:rsidP="008D79A1">
      <w:pPr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  <w:r>
        <w:rPr>
          <w:sz w:val="22"/>
          <w:szCs w:val="22"/>
        </w:rPr>
        <w:t>2.Корректировка плана финансово-хозяйственной</w:t>
      </w:r>
      <w:r w:rsidR="003F23F4">
        <w:rPr>
          <w:sz w:val="22"/>
          <w:szCs w:val="22"/>
        </w:rPr>
        <w:t xml:space="preserve"> деятельности учреждения на 2020</w:t>
      </w:r>
      <w:r>
        <w:rPr>
          <w:sz w:val="22"/>
          <w:szCs w:val="22"/>
        </w:rPr>
        <w:t xml:space="preserve"> год.</w:t>
      </w:r>
    </w:p>
    <w:p w:rsidR="008D79A1" w:rsidRDefault="008D79A1" w:rsidP="008D79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8D79A1" w:rsidRDefault="008D79A1" w:rsidP="008D79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Табакова»  </w:t>
      </w:r>
    </w:p>
    <w:p w:rsidR="0005663D" w:rsidRDefault="0005663D" w:rsidP="00733E8B">
      <w:pPr>
        <w:rPr>
          <w:sz w:val="22"/>
          <w:szCs w:val="22"/>
        </w:rPr>
      </w:pPr>
    </w:p>
    <w:p w:rsidR="00DE10AF" w:rsidRDefault="00285D1A" w:rsidP="0005663D">
      <w:pPr>
        <w:tabs>
          <w:tab w:val="left" w:pos="4860"/>
        </w:tabs>
        <w:jc w:val="both"/>
        <w:rPr>
          <w:rFonts w:eastAsia="Calibri"/>
          <w:bCs/>
          <w:lang w:eastAsia="en-US"/>
        </w:rPr>
      </w:pPr>
      <w:r>
        <w:t>3</w:t>
      </w:r>
      <w:r w:rsidR="0005663D" w:rsidRPr="00DE10AF">
        <w:t xml:space="preserve">. </w:t>
      </w:r>
      <w:r w:rsidR="00827734" w:rsidRPr="00DE10AF">
        <w:t xml:space="preserve"> </w:t>
      </w:r>
      <w:r w:rsidR="0005663D" w:rsidRPr="00DE10AF">
        <w:t xml:space="preserve"> Об итогах проведения внеплановой, выездной </w:t>
      </w:r>
      <w:r w:rsidR="0005663D" w:rsidRPr="00DE10AF">
        <w:rPr>
          <w:rFonts w:eastAsia="Calibri"/>
          <w:bCs/>
          <w:lang w:eastAsia="en-US"/>
        </w:rPr>
        <w:t>проверки</w:t>
      </w:r>
      <w:r w:rsidR="00DE10AF" w:rsidRPr="00DE10AF">
        <w:rPr>
          <w:rFonts w:eastAsia="Calibri"/>
          <w:bCs/>
          <w:lang w:eastAsia="en-US"/>
        </w:rPr>
        <w:t>:</w:t>
      </w:r>
    </w:p>
    <w:p w:rsidR="00285D1A" w:rsidRPr="00DE10AF" w:rsidRDefault="00285D1A" w:rsidP="0005663D">
      <w:pPr>
        <w:tabs>
          <w:tab w:val="left" w:pos="4860"/>
        </w:tabs>
        <w:jc w:val="both"/>
        <w:rPr>
          <w:rFonts w:eastAsia="Calibri"/>
          <w:bCs/>
          <w:lang w:eastAsia="en-US"/>
        </w:rPr>
      </w:pPr>
    </w:p>
    <w:p w:rsidR="00DE10AF" w:rsidRPr="00DE10AF" w:rsidRDefault="00DE10AF" w:rsidP="00DE10AF">
      <w:pPr>
        <w:tabs>
          <w:tab w:val="left" w:pos="4860"/>
        </w:tabs>
        <w:jc w:val="both"/>
        <w:rPr>
          <w:rFonts w:eastAsia="Calibri"/>
          <w:bCs/>
          <w:lang w:eastAsia="en-US"/>
        </w:rPr>
      </w:pPr>
      <w:r w:rsidRPr="00DE10AF">
        <w:rPr>
          <w:rFonts w:eastAsia="Calibri"/>
          <w:bCs/>
          <w:lang w:eastAsia="en-US"/>
        </w:rPr>
        <w:t>-</w:t>
      </w:r>
      <w:r w:rsidR="0005663D" w:rsidRPr="00DE10AF">
        <w:rPr>
          <w:rFonts w:eastAsia="Calibri"/>
          <w:bCs/>
          <w:lang w:eastAsia="en-US"/>
        </w:rPr>
        <w:t xml:space="preserve"> Отделом надзорной деятельности и профилактической работы по городу Саратову УНД и ПР Главного управления МЧС </w:t>
      </w:r>
      <w:r w:rsidR="00124B20" w:rsidRPr="00DE10AF">
        <w:rPr>
          <w:rFonts w:eastAsia="Calibri"/>
          <w:bCs/>
          <w:lang w:eastAsia="en-US"/>
        </w:rPr>
        <w:t xml:space="preserve">России по Саратовской области </w:t>
      </w:r>
      <w:r w:rsidR="0005663D" w:rsidRPr="00DE10AF">
        <w:rPr>
          <w:rFonts w:eastAsia="Calibri"/>
          <w:bCs/>
          <w:lang w:eastAsia="en-US"/>
        </w:rPr>
        <w:t>соблюдение обязательных требований нормативных документов по пожарной безопасности.</w:t>
      </w:r>
    </w:p>
    <w:p w:rsidR="00DE10AF" w:rsidRPr="00DE10AF" w:rsidRDefault="00DE10AF" w:rsidP="00DE10AF">
      <w:pPr>
        <w:tabs>
          <w:tab w:val="left" w:pos="4860"/>
        </w:tabs>
        <w:jc w:val="both"/>
        <w:rPr>
          <w:rFonts w:eastAsia="Calibri"/>
          <w:bCs/>
          <w:lang w:eastAsia="en-US"/>
        </w:rPr>
      </w:pPr>
      <w:r w:rsidRPr="00DE10AF">
        <w:rPr>
          <w:rFonts w:eastAsia="Calibri"/>
          <w:bCs/>
          <w:lang w:eastAsia="en-US"/>
        </w:rPr>
        <w:t xml:space="preserve">-  </w:t>
      </w:r>
      <w:r w:rsidRPr="00DE10AF">
        <w:rPr>
          <w:bCs/>
        </w:rPr>
        <w:t xml:space="preserve">Управлением Роспотребнадзора </w:t>
      </w:r>
      <w:r w:rsidR="00733E8B">
        <w:rPr>
          <w:bCs/>
        </w:rPr>
        <w:t xml:space="preserve">по Саратовской области </w:t>
      </w:r>
      <w:r w:rsidRPr="00DE10AF">
        <w:rPr>
          <w:bCs/>
        </w:rPr>
        <w:t>по установлению соответствия деятельности МАУДО «ДТДиМ им. О.П. Табакова» требованиям нормативно-правовых актов законодательства РФ в области обеспечения санитарно-эпидемиологического благополучия населения.</w:t>
      </w:r>
    </w:p>
    <w:p w:rsidR="00DE10AF" w:rsidRPr="00DE10AF" w:rsidRDefault="00DE10AF" w:rsidP="0005663D">
      <w:pPr>
        <w:tabs>
          <w:tab w:val="left" w:pos="4860"/>
        </w:tabs>
        <w:jc w:val="both"/>
        <w:rPr>
          <w:rFonts w:eastAsia="Calibri"/>
          <w:b/>
          <w:bCs/>
          <w:i/>
          <w:lang w:eastAsia="en-US"/>
        </w:rPr>
      </w:pPr>
    </w:p>
    <w:p w:rsidR="00DC2D4B" w:rsidRDefault="00DC2D4B" w:rsidP="00DC2D4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DC2D4B" w:rsidRDefault="00DC2D4B" w:rsidP="00DC2D4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Табакова»  </w:t>
      </w:r>
    </w:p>
    <w:p w:rsidR="007D092E" w:rsidRDefault="007D092E" w:rsidP="0082363D">
      <w:pPr>
        <w:rPr>
          <w:sz w:val="22"/>
          <w:szCs w:val="22"/>
        </w:rPr>
      </w:pPr>
    </w:p>
    <w:p w:rsidR="007D092E" w:rsidRDefault="00285D1A" w:rsidP="0082363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24B20">
        <w:rPr>
          <w:sz w:val="22"/>
          <w:szCs w:val="22"/>
        </w:rPr>
        <w:t>. Разное</w:t>
      </w:r>
    </w:p>
    <w:p w:rsidR="007D092E" w:rsidRDefault="007D092E" w:rsidP="0082363D">
      <w:pPr>
        <w:rPr>
          <w:sz w:val="22"/>
          <w:szCs w:val="22"/>
        </w:rPr>
      </w:pPr>
    </w:p>
    <w:p w:rsidR="00A6679B" w:rsidRDefault="00A6679B" w:rsidP="00A6679B">
      <w:r w:rsidRPr="00DE10AF">
        <w:t>- сдача помещений МАУДО «ДТДиМ им. О.П. Табакова» в аренду.</w:t>
      </w:r>
    </w:p>
    <w:p w:rsidR="00A6679B" w:rsidRPr="00DE10AF" w:rsidRDefault="00A6679B" w:rsidP="00A6679B">
      <w:pPr>
        <w:jc w:val="right"/>
        <w:rPr>
          <w:b/>
        </w:rPr>
      </w:pPr>
      <w:r w:rsidRPr="00DE10AF">
        <w:rPr>
          <w:b/>
        </w:rPr>
        <w:t xml:space="preserve">Бирюкова Светлана Анатольевна – </w:t>
      </w:r>
    </w:p>
    <w:p w:rsidR="00A6679B" w:rsidRPr="00DE10AF" w:rsidRDefault="00A6679B" w:rsidP="00A6679B">
      <w:pPr>
        <w:jc w:val="right"/>
      </w:pPr>
      <w:r w:rsidRPr="00DE10AF">
        <w:t>Зам.  директора по АХР МАУДО «ДТДиМ им. О.П. Табакова»</w:t>
      </w:r>
    </w:p>
    <w:p w:rsidR="00A6679B" w:rsidRDefault="00A6679B" w:rsidP="00A6679B">
      <w:pPr>
        <w:spacing w:line="276" w:lineRule="auto"/>
      </w:pPr>
    </w:p>
    <w:p w:rsidR="007D092E" w:rsidRDefault="007D092E" w:rsidP="0082363D">
      <w:pPr>
        <w:rPr>
          <w:sz w:val="22"/>
          <w:szCs w:val="22"/>
        </w:rPr>
      </w:pPr>
    </w:p>
    <w:p w:rsidR="007D092E" w:rsidRDefault="007D092E" w:rsidP="0082363D">
      <w:pPr>
        <w:rPr>
          <w:sz w:val="22"/>
          <w:szCs w:val="22"/>
        </w:rPr>
      </w:pPr>
    </w:p>
    <w:p w:rsidR="007D092E" w:rsidRDefault="007D092E" w:rsidP="0082363D">
      <w:pPr>
        <w:rPr>
          <w:sz w:val="22"/>
          <w:szCs w:val="22"/>
        </w:rPr>
      </w:pPr>
    </w:p>
    <w:p w:rsidR="0005663D" w:rsidRDefault="0005663D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733E8B" w:rsidRDefault="00733E8B" w:rsidP="008D79A1">
      <w:pPr>
        <w:rPr>
          <w:sz w:val="22"/>
          <w:szCs w:val="22"/>
        </w:rPr>
      </w:pPr>
    </w:p>
    <w:p w:rsidR="00733E8B" w:rsidRDefault="00733E8B" w:rsidP="008D79A1">
      <w:pPr>
        <w:rPr>
          <w:sz w:val="22"/>
          <w:szCs w:val="22"/>
        </w:rPr>
      </w:pPr>
    </w:p>
    <w:p w:rsidR="00733E8B" w:rsidRDefault="00733E8B" w:rsidP="008D79A1">
      <w:pPr>
        <w:rPr>
          <w:sz w:val="22"/>
          <w:szCs w:val="22"/>
        </w:rPr>
      </w:pPr>
    </w:p>
    <w:p w:rsidR="00733E8B" w:rsidRDefault="00733E8B" w:rsidP="008D79A1">
      <w:pPr>
        <w:rPr>
          <w:sz w:val="22"/>
          <w:szCs w:val="22"/>
        </w:rPr>
      </w:pPr>
    </w:p>
    <w:p w:rsidR="00733E8B" w:rsidRDefault="00733E8B" w:rsidP="008D79A1">
      <w:pPr>
        <w:rPr>
          <w:sz w:val="22"/>
          <w:szCs w:val="22"/>
        </w:rPr>
      </w:pPr>
    </w:p>
    <w:p w:rsidR="00733E8B" w:rsidRDefault="00733E8B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DE10AF" w:rsidRDefault="0005663D" w:rsidP="00DE10AF">
      <w:pPr>
        <w:jc w:val="both"/>
      </w:pPr>
      <w:r>
        <w:lastRenderedPageBreak/>
        <w:t xml:space="preserve">1. По первому вопросу выступила </w:t>
      </w:r>
      <w:r w:rsidR="00DE10AF">
        <w:t>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Табакова».</w:t>
      </w:r>
    </w:p>
    <w:p w:rsidR="0005663D" w:rsidRDefault="0005663D" w:rsidP="00DE10AF">
      <w:pPr>
        <w:jc w:val="both"/>
      </w:pPr>
      <w:r>
        <w:t xml:space="preserve"> До членов Наблюдательного совета доведена информация о расходовании средств субсиди</w:t>
      </w:r>
      <w:r w:rsidR="00345B2F">
        <w:t xml:space="preserve">й по состоянию на </w:t>
      </w:r>
      <w:r w:rsidR="00597931">
        <w:t>3</w:t>
      </w:r>
      <w:r w:rsidR="00345B2F">
        <w:t>1 декабря 2019</w:t>
      </w:r>
      <w:r>
        <w:t xml:space="preserve"> года:</w:t>
      </w:r>
    </w:p>
    <w:p w:rsidR="0005663D" w:rsidRDefault="0005663D" w:rsidP="0005663D">
      <w:pPr>
        <w:jc w:val="both"/>
      </w:pPr>
    </w:p>
    <w:tbl>
      <w:tblPr>
        <w:tblStyle w:val="110"/>
        <w:tblW w:w="9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31"/>
        <w:gridCol w:w="1559"/>
        <w:gridCol w:w="1843"/>
        <w:gridCol w:w="1559"/>
        <w:gridCol w:w="1248"/>
      </w:tblGrid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расчетных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Расчетный объем по соглашению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Фактически предоставленный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597931" w:rsidTr="00597931"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Субсидии на финансовое обеспечение выполнения муниципального задания на оказание муниципальных услуг физическим лицам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Остаток средств 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438 281,27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438 281,27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Средств от возврата дебиторской задолженности прошлых лет, поступивших в текущем голу на финансовое обеспечение выполнения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Субсидия на финансовое обеспечение выполнения муниципального задания на оказание муниципальных услуг физическим лицам за счет средств бюджета города</w:t>
            </w:r>
          </w:p>
          <w:p w:rsidR="00597931" w:rsidRDefault="00597931" w:rsidP="0059793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1020105010 621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31 573 000,00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31 573 000,00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31 431 953,95</w:t>
            </w:r>
          </w:p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99,6%</w:t>
            </w: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  <w:p w:rsidR="00597931" w:rsidRDefault="00597931" w:rsidP="0059793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10201072300 621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1 190 500,00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1 190 500,00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1 190 500,00</w:t>
            </w:r>
          </w:p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  <w:p w:rsidR="00597931" w:rsidRPr="00052836" w:rsidRDefault="00597931" w:rsidP="0059793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10201079200 621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259 700,00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106 168,06</w:t>
            </w:r>
          </w:p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40,9%</w:t>
            </w: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597931" w:rsidRPr="00052836" w:rsidRDefault="00597931" w:rsidP="0059793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052836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2300 621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794 400,00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758 704,74</w:t>
            </w:r>
          </w:p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95,5%</w:t>
            </w: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597931" w:rsidRPr="00052836" w:rsidRDefault="00597931" w:rsidP="0059793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052836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2300 621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20 981,41</w:t>
            </w:r>
          </w:p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71,4%</w:t>
            </w: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33 847 000,00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33 847 000,00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33 508 308,16</w:t>
            </w:r>
          </w:p>
          <w:p w:rsidR="00597931" w:rsidRDefault="00597931" w:rsidP="0059793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98,9%</w:t>
            </w:r>
          </w:p>
        </w:tc>
      </w:tr>
      <w:tr w:rsidR="00597931" w:rsidTr="00597931"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Субсидии на иные цели: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сохранности достигнутых показателей повышения оплаты труда отдельных категорий работников бюджетной сферы</w:t>
            </w:r>
          </w:p>
          <w:p w:rsidR="00597931" w:rsidRDefault="00597931" w:rsidP="0059793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10201072500 622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549 300,00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543 277,44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543 277,44</w:t>
            </w:r>
          </w:p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98,9%</w:t>
            </w: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в рамках ведомственной целевой программы </w:t>
            </w:r>
          </w:p>
          <w:p w:rsidR="00597931" w:rsidRDefault="00597931" w:rsidP="005979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«Развитие пед</w:t>
            </w:r>
            <w:r w:rsidR="00733E8B">
              <w:rPr>
                <w:rFonts w:eastAsia="Calibri"/>
                <w:sz w:val="22"/>
                <w:szCs w:val="22"/>
                <w:lang w:eastAsia="en-US"/>
              </w:rPr>
              <w:t>агогического потенциала» на 2020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597931" w:rsidRDefault="00597931" w:rsidP="0059793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208 000М000 622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235 000,00</w:t>
            </w:r>
          </w:p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597931" w:rsidTr="005979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784 300,00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778 277,44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778 277,44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99,2%</w:t>
            </w:r>
          </w:p>
        </w:tc>
      </w:tr>
      <w:tr w:rsidR="00597931" w:rsidTr="00597931">
        <w:trPr>
          <w:trHeight w:val="7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31" w:rsidRDefault="00597931" w:rsidP="005979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34 631  300,00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34 625 277,44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34 286 585,60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1" w:rsidRDefault="00597931" w:rsidP="0059793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99,02%</w:t>
            </w:r>
          </w:p>
        </w:tc>
      </w:tr>
    </w:tbl>
    <w:p w:rsidR="0005663D" w:rsidRDefault="0005663D" w:rsidP="0005663D">
      <w:pPr>
        <w:jc w:val="both"/>
      </w:pPr>
    </w:p>
    <w:p w:rsidR="0005663D" w:rsidRDefault="0005663D" w:rsidP="0005663D">
      <w:pPr>
        <w:jc w:val="both"/>
      </w:pPr>
    </w:p>
    <w:p w:rsidR="0005663D" w:rsidRDefault="0005663D" w:rsidP="0005663D">
      <w:pPr>
        <w:jc w:val="both"/>
        <w:rPr>
          <w:b/>
        </w:rPr>
      </w:pPr>
      <w:r>
        <w:rPr>
          <w:b/>
        </w:rPr>
        <w:t>Члены Наблюдательного совета приняли информацию к сведению.</w:t>
      </w:r>
    </w:p>
    <w:p w:rsidR="0005663D" w:rsidRDefault="0005663D" w:rsidP="0005663D">
      <w:pPr>
        <w:jc w:val="both"/>
        <w:rPr>
          <w:b/>
        </w:rPr>
      </w:pPr>
    </w:p>
    <w:p w:rsidR="0005663D" w:rsidRDefault="0005663D" w:rsidP="0005663D">
      <w:pPr>
        <w:jc w:val="both"/>
      </w:pPr>
      <w:r>
        <w:t>2. По второму 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Табакова».</w:t>
      </w:r>
    </w:p>
    <w:p w:rsidR="0005663D" w:rsidRDefault="0005663D" w:rsidP="0005663D">
      <w:pPr>
        <w:ind w:firstLine="420"/>
        <w:jc w:val="both"/>
      </w:pPr>
      <w:r>
        <w:t>До членов Наблюдательного совета доведена информация о необходимости внесения изменений в План финансово-хозяйственной деятельности МАУДО «</w:t>
      </w:r>
      <w:r w:rsidR="00792969">
        <w:t>ДТДиМ им. О.П. Табакова» на 2020</w:t>
      </w:r>
      <w:r>
        <w:t xml:space="preserve"> год.</w:t>
      </w:r>
    </w:p>
    <w:p w:rsidR="00792969" w:rsidRPr="00792969" w:rsidRDefault="00792969" w:rsidP="00792969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/>
        </w:rPr>
      </w:pPr>
      <w:r w:rsidRPr="00792969">
        <w:rPr>
          <w:rFonts w:ascii="Times New Roman" w:hAnsi="Times New Roman"/>
        </w:rPr>
        <w:t>В соответствии с уведомлением министерства финансов Саратовской области от 24.12.2019 года № _________ и подписанием Дополните</w:t>
      </w:r>
      <w:r>
        <w:rPr>
          <w:rFonts w:ascii="Times New Roman" w:hAnsi="Times New Roman"/>
        </w:rPr>
        <w:t xml:space="preserve">льного соглашения к соглашению </w:t>
      </w:r>
      <w:r w:rsidRPr="00792969">
        <w:rPr>
          <w:rFonts w:ascii="Times New Roman" w:hAnsi="Times New Roman"/>
        </w:rPr>
        <w:t>от 16.12.2019 № 1 между Учредителем и  муниципальным автономным учреждением дополнительного образования  о порядке и условиях предоставления субсидий автономному учреждению на финансовое обеспечение выполнения муниципального задания и о предоставлению учреждению  субсидий  на иные цели  ( далее - Соглашение)  о нижеследующем:</w:t>
      </w:r>
    </w:p>
    <w:p w:rsidR="00792969" w:rsidRPr="00792969" w:rsidRDefault="00792969" w:rsidP="00792969">
      <w:pPr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92969">
        <w:rPr>
          <w:rFonts w:eastAsia="Calibri"/>
          <w:lang w:eastAsia="en-US"/>
        </w:rPr>
        <w:t>Таблицу приложения № 1 к соглашению изложить в новой редакции:</w:t>
      </w:r>
    </w:p>
    <w:p w:rsidR="00792969" w:rsidRPr="00792969" w:rsidRDefault="00792969" w:rsidP="00792969">
      <w:pPr>
        <w:ind w:left="720"/>
        <w:outlineLvl w:val="1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792969" w:rsidRPr="00792969" w:rsidTr="009E1BC2">
        <w:tc>
          <w:tcPr>
            <w:tcW w:w="675" w:type="dxa"/>
          </w:tcPr>
          <w:p w:rsidR="00792969" w:rsidRPr="00792969" w:rsidRDefault="00792969" w:rsidP="00792969">
            <w:pPr>
              <w:outlineLvl w:val="1"/>
            </w:pPr>
            <w:r w:rsidRPr="00792969">
              <w:t>№ п/п</w:t>
            </w:r>
          </w:p>
        </w:tc>
        <w:tc>
          <w:tcPr>
            <w:tcW w:w="8681" w:type="dxa"/>
          </w:tcPr>
          <w:p w:rsidR="00792969" w:rsidRPr="00792969" w:rsidRDefault="00792969" w:rsidP="00792969">
            <w:pPr>
              <w:jc w:val="center"/>
              <w:outlineLvl w:val="1"/>
            </w:pPr>
            <w:r w:rsidRPr="00792969">
              <w:t>Наименование целевой субсидии</w:t>
            </w:r>
          </w:p>
        </w:tc>
      </w:tr>
      <w:tr w:rsidR="00792969" w:rsidRPr="00792969" w:rsidTr="009E1BC2">
        <w:tc>
          <w:tcPr>
            <w:tcW w:w="675" w:type="dxa"/>
          </w:tcPr>
          <w:p w:rsidR="00792969" w:rsidRPr="00792969" w:rsidRDefault="00792969" w:rsidP="00792969">
            <w:pPr>
              <w:outlineLvl w:val="1"/>
            </w:pPr>
            <w:r w:rsidRPr="00792969">
              <w:t>1.</w:t>
            </w:r>
          </w:p>
        </w:tc>
        <w:tc>
          <w:tcPr>
            <w:tcW w:w="8681" w:type="dxa"/>
          </w:tcPr>
          <w:p w:rsidR="00792969" w:rsidRPr="00792969" w:rsidRDefault="00792969" w:rsidP="00792969">
            <w:pPr>
              <w:outlineLvl w:val="1"/>
            </w:pPr>
            <w:r w:rsidRPr="00792969">
              <w:t>Реализация ведомственной целевой программы «Развитие педагогического потенциала» на 2020 год</w:t>
            </w:r>
          </w:p>
        </w:tc>
      </w:tr>
      <w:tr w:rsidR="00792969" w:rsidRPr="00792969" w:rsidTr="009E1BC2">
        <w:tc>
          <w:tcPr>
            <w:tcW w:w="675" w:type="dxa"/>
            <w:vAlign w:val="center"/>
          </w:tcPr>
          <w:p w:rsidR="00792969" w:rsidRPr="00792969" w:rsidRDefault="00792969" w:rsidP="00792969">
            <w:pPr>
              <w:rPr>
                <w:color w:val="000000"/>
              </w:rPr>
            </w:pPr>
            <w:r w:rsidRPr="00792969">
              <w:rPr>
                <w:color w:val="000000"/>
              </w:rPr>
              <w:t>2.</w:t>
            </w:r>
          </w:p>
        </w:tc>
        <w:tc>
          <w:tcPr>
            <w:tcW w:w="8681" w:type="dxa"/>
            <w:vAlign w:val="center"/>
          </w:tcPr>
          <w:p w:rsidR="00792969" w:rsidRPr="00792969" w:rsidRDefault="00792969" w:rsidP="00792969">
            <w:r w:rsidRPr="00792969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  <w:p w:rsidR="00792969" w:rsidRPr="00792969" w:rsidRDefault="00792969" w:rsidP="00792969"/>
        </w:tc>
      </w:tr>
    </w:tbl>
    <w:p w:rsidR="00792969" w:rsidRPr="00792969" w:rsidRDefault="00792969" w:rsidP="00792969">
      <w:pPr>
        <w:ind w:left="720"/>
        <w:outlineLvl w:val="1"/>
        <w:rPr>
          <w:rFonts w:eastAsia="Calibri"/>
          <w:lang w:eastAsia="en-US"/>
        </w:rPr>
      </w:pPr>
    </w:p>
    <w:p w:rsidR="00792969" w:rsidRPr="00792969" w:rsidRDefault="00792969" w:rsidP="00792969">
      <w:pPr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92969">
        <w:rPr>
          <w:rFonts w:eastAsia="Calibri"/>
          <w:lang w:eastAsia="en-US"/>
        </w:rPr>
        <w:t>Таблицу приложения № 2 к соглашению изложить в новой редакции:</w:t>
      </w:r>
    </w:p>
    <w:p w:rsidR="00792969" w:rsidRPr="00792969" w:rsidRDefault="00792969" w:rsidP="00792969">
      <w:pPr>
        <w:ind w:left="720"/>
        <w:outlineLvl w:val="1"/>
        <w:rPr>
          <w:rFonts w:eastAsia="Calibri"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502"/>
        <w:gridCol w:w="1560"/>
        <w:gridCol w:w="850"/>
        <w:gridCol w:w="1843"/>
      </w:tblGrid>
      <w:tr w:rsidR="00792969" w:rsidRPr="00792969" w:rsidTr="009E1BC2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н/п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Сумма</w:t>
            </w:r>
          </w:p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(руб.)</w:t>
            </w:r>
          </w:p>
        </w:tc>
      </w:tr>
      <w:tr w:rsidR="00792969" w:rsidRPr="00792969" w:rsidTr="009E1BC2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792969" w:rsidRDefault="00792969" w:rsidP="00792969">
            <w:pPr>
              <w:rPr>
                <w:color w:val="000000"/>
              </w:rPr>
            </w:pPr>
            <w:r w:rsidRPr="00792969">
              <w:rPr>
                <w:color w:val="000000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69" w:rsidRPr="00792969" w:rsidRDefault="00792969" w:rsidP="00792969">
            <w:pPr>
              <w:rPr>
                <w:color w:val="000000"/>
              </w:rPr>
            </w:pPr>
            <w:r w:rsidRPr="00792969">
              <w:rPr>
                <w:color w:val="00000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1020105010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</w:pPr>
            <w:r w:rsidRPr="00792969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32 845 700,00</w:t>
            </w:r>
          </w:p>
        </w:tc>
      </w:tr>
      <w:tr w:rsidR="00792969" w:rsidRPr="00792969" w:rsidTr="009E1BC2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792969" w:rsidRDefault="00792969" w:rsidP="00792969">
            <w:pPr>
              <w:rPr>
                <w:color w:val="000000"/>
              </w:rPr>
            </w:pPr>
            <w:r w:rsidRPr="00792969">
              <w:rPr>
                <w:color w:val="000000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69" w:rsidRPr="00792969" w:rsidRDefault="00792969" w:rsidP="00792969">
            <w:pPr>
              <w:rPr>
                <w:color w:val="000000"/>
                <w:highlight w:val="yellow"/>
              </w:rPr>
            </w:pPr>
            <w:r w:rsidRPr="00792969">
              <w:rPr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  <w:lang w:val="en-US"/>
              </w:rPr>
            </w:pPr>
            <w:r w:rsidRPr="00792969">
              <w:rPr>
                <w:color w:val="000000"/>
              </w:rPr>
              <w:t>10201</w:t>
            </w:r>
            <w:r w:rsidRPr="00792969">
              <w:rPr>
                <w:color w:val="000000"/>
                <w:lang w:val="en-US"/>
              </w:rPr>
              <w:t>S</w:t>
            </w:r>
            <w:r w:rsidRPr="00792969">
              <w:rPr>
                <w:color w:val="000000"/>
              </w:rPr>
              <w:t>25</w:t>
            </w:r>
            <w:r w:rsidRPr="00792969">
              <w:rPr>
                <w:color w:val="00000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62 700,00</w:t>
            </w:r>
          </w:p>
        </w:tc>
      </w:tr>
      <w:tr w:rsidR="00792969" w:rsidRPr="00792969" w:rsidTr="009E1BC2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792969" w:rsidRDefault="00792969" w:rsidP="00792969">
            <w:pPr>
              <w:rPr>
                <w:color w:val="000000"/>
              </w:rPr>
            </w:pPr>
            <w:r w:rsidRPr="00792969">
              <w:rPr>
                <w:color w:val="000000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69" w:rsidRPr="00792969" w:rsidRDefault="00792969" w:rsidP="00792969">
            <w:pPr>
              <w:rPr>
                <w:color w:val="000000"/>
              </w:rPr>
            </w:pPr>
            <w:r w:rsidRPr="00792969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  <w:lang w:val="en-US"/>
              </w:rPr>
            </w:pPr>
            <w:r w:rsidRPr="00792969">
              <w:rPr>
                <w:color w:val="000000"/>
              </w:rPr>
              <w:t>10201</w:t>
            </w:r>
            <w:r w:rsidRPr="00792969">
              <w:rPr>
                <w:color w:val="000000"/>
                <w:lang w:val="en-US"/>
              </w:rPr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153 200,00</w:t>
            </w:r>
          </w:p>
        </w:tc>
      </w:tr>
      <w:tr w:rsidR="00792969" w:rsidRPr="00792969" w:rsidTr="009E1BC2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792969" w:rsidRDefault="00792969" w:rsidP="00792969">
            <w:pPr>
              <w:rPr>
                <w:color w:val="000000"/>
              </w:rPr>
            </w:pPr>
            <w:r w:rsidRPr="00792969">
              <w:rPr>
                <w:color w:val="000000"/>
              </w:rPr>
              <w:lastRenderedPageBreak/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792969" w:rsidRDefault="00792969" w:rsidP="00792969">
            <w:pPr>
              <w:rPr>
                <w:color w:val="000000"/>
              </w:rPr>
            </w:pPr>
            <w:r w:rsidRPr="00792969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1020172300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2 035 400,00</w:t>
            </w:r>
          </w:p>
        </w:tc>
      </w:tr>
      <w:tr w:rsidR="00792969" w:rsidRPr="00792969" w:rsidTr="009E1BC2">
        <w:trPr>
          <w:cantSplit/>
          <w:trHeight w:val="2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792969" w:rsidRDefault="00792969" w:rsidP="00792969">
            <w:pPr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69" w:rsidRPr="00792969" w:rsidRDefault="00792969" w:rsidP="00792969">
            <w:pPr>
              <w:rPr>
                <w:color w:val="000000"/>
              </w:rPr>
            </w:pPr>
            <w:r w:rsidRPr="00792969">
              <w:rPr>
                <w:color w:val="000000"/>
              </w:rPr>
              <w:t>ИТОГО РАЗМЕР СУБСИДИЙ: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35 097 000,00</w:t>
            </w:r>
          </w:p>
        </w:tc>
      </w:tr>
    </w:tbl>
    <w:p w:rsidR="00792969" w:rsidRPr="00792969" w:rsidRDefault="00792969" w:rsidP="00792969">
      <w:pPr>
        <w:ind w:firstLine="708"/>
      </w:pPr>
    </w:p>
    <w:p w:rsidR="00792969" w:rsidRPr="00792969" w:rsidRDefault="00792969" w:rsidP="00792969">
      <w:pPr>
        <w:ind w:left="720"/>
        <w:outlineLvl w:val="1"/>
        <w:rPr>
          <w:rFonts w:eastAsia="Calibri"/>
          <w:lang w:eastAsia="en-US"/>
        </w:rPr>
      </w:pPr>
      <w:r w:rsidRPr="00792969">
        <w:rPr>
          <w:rFonts w:eastAsia="Calibri"/>
          <w:lang w:eastAsia="en-US"/>
        </w:rPr>
        <w:t>3. Таблицу приложения № 3 к соглашению изложить в новой редакции:</w:t>
      </w:r>
    </w:p>
    <w:p w:rsidR="00792969" w:rsidRPr="00792969" w:rsidRDefault="00792969" w:rsidP="00792969">
      <w:pPr>
        <w:ind w:left="720"/>
        <w:outlineLvl w:val="1"/>
        <w:rPr>
          <w:rFonts w:eastAsia="Calibri"/>
          <w:lang w:eastAsia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40"/>
        <w:gridCol w:w="4337"/>
        <w:gridCol w:w="1558"/>
        <w:gridCol w:w="781"/>
        <w:gridCol w:w="2262"/>
      </w:tblGrid>
      <w:tr w:rsidR="00792969" w:rsidRPr="00792969" w:rsidTr="009E1BC2">
        <w:trPr>
          <w:trHeight w:val="8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№ п/п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Сумма,</w:t>
            </w:r>
          </w:p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руб.</w:t>
            </w:r>
          </w:p>
        </w:tc>
      </w:tr>
      <w:tr w:rsidR="00792969" w:rsidRPr="00792969" w:rsidTr="009E1BC2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1.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969" w:rsidRPr="00792969" w:rsidRDefault="00792969" w:rsidP="00792969">
            <w:r w:rsidRPr="00792969">
              <w:t>Реализация ведомственной целевой программы «Развитие педагогического потенциала» на 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208000М000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622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222 000,00</w:t>
            </w:r>
          </w:p>
        </w:tc>
      </w:tr>
      <w:tr w:rsidR="00792969" w:rsidRPr="00792969" w:rsidTr="009E1BC2">
        <w:trPr>
          <w:cantSplit/>
          <w:trHeight w:val="6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2.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792969" w:rsidRDefault="00792969" w:rsidP="00792969">
            <w:r w:rsidRPr="00792969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1020172500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622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832 300,00</w:t>
            </w:r>
          </w:p>
        </w:tc>
      </w:tr>
      <w:tr w:rsidR="00792969" w:rsidRPr="00792969" w:rsidTr="009E1BC2">
        <w:trPr>
          <w:cantSplit/>
          <w:trHeight w:val="4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792969" w:rsidRDefault="00792969" w:rsidP="00792969">
            <w:pPr>
              <w:rPr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792969" w:rsidRDefault="00792969" w:rsidP="00792969">
            <w:pPr>
              <w:rPr>
                <w:color w:val="000000"/>
              </w:rPr>
            </w:pPr>
            <w:r w:rsidRPr="00792969">
              <w:rPr>
                <w:color w:val="000000"/>
              </w:rPr>
              <w:t>ИТОГО РАЗМЕР СУБСИДИЙ: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792969" w:rsidRDefault="00792969" w:rsidP="00792969">
            <w:pPr>
              <w:jc w:val="center"/>
              <w:rPr>
                <w:color w:val="000000"/>
              </w:rPr>
            </w:pPr>
            <w:r w:rsidRPr="00792969">
              <w:rPr>
                <w:color w:val="000000"/>
              </w:rPr>
              <w:t>1 054 300,00</w:t>
            </w:r>
          </w:p>
        </w:tc>
      </w:tr>
    </w:tbl>
    <w:p w:rsidR="00792969" w:rsidRPr="00792969" w:rsidRDefault="00792969" w:rsidP="00792969">
      <w:pPr>
        <w:ind w:left="720"/>
        <w:rPr>
          <w:rFonts w:eastAsia="Calibri"/>
          <w:lang w:eastAsia="en-US"/>
        </w:rPr>
      </w:pPr>
    </w:p>
    <w:p w:rsidR="00792969" w:rsidRPr="00792969" w:rsidRDefault="00792969" w:rsidP="00792969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792969">
        <w:rPr>
          <w:rFonts w:eastAsia="Calibri"/>
          <w:lang w:eastAsia="en-US"/>
        </w:rPr>
        <w:t>Таблицу приложения № 4 к соглашению изложить в новой редакции:</w:t>
      </w:r>
    </w:p>
    <w:p w:rsidR="00792969" w:rsidRPr="00792969" w:rsidRDefault="00792969" w:rsidP="00792969">
      <w:pPr>
        <w:ind w:left="720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709"/>
        <w:gridCol w:w="1701"/>
        <w:gridCol w:w="1418"/>
      </w:tblGrid>
      <w:tr w:rsidR="00792969" w:rsidRPr="009E1BC2" w:rsidTr="009E1BC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Наименование расчетных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Сроки предоставления заявок автономным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Сроки предоставления субсидий</w:t>
            </w:r>
          </w:p>
        </w:tc>
      </w:tr>
      <w:tr w:rsidR="00792969" w:rsidRPr="009E1BC2" w:rsidTr="009E1BC2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1020105010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Не позднее</w:t>
            </w:r>
          </w:p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 xml:space="preserve"> 5 (пяти) рабочих дней до окончания отчетного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До 5 и 19  числа текущего месяца</w:t>
            </w:r>
          </w:p>
        </w:tc>
      </w:tr>
      <w:tr w:rsidR="00792969" w:rsidRPr="009E1BC2" w:rsidTr="009E1BC2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E1BC2">
              <w:rPr>
                <w:color w:val="000000"/>
                <w:sz w:val="22"/>
                <w:szCs w:val="22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E1BC2">
              <w:rPr>
                <w:color w:val="000000"/>
                <w:sz w:val="22"/>
                <w:szCs w:val="22"/>
              </w:rPr>
              <w:t>10201</w:t>
            </w:r>
            <w:r w:rsidRPr="009E1BC2">
              <w:rPr>
                <w:color w:val="000000"/>
                <w:sz w:val="22"/>
                <w:szCs w:val="22"/>
                <w:lang w:val="en-US"/>
              </w:rPr>
              <w:t>S</w:t>
            </w:r>
            <w:r w:rsidRPr="009E1BC2">
              <w:rPr>
                <w:color w:val="000000"/>
                <w:sz w:val="22"/>
                <w:szCs w:val="22"/>
              </w:rPr>
              <w:t>25</w:t>
            </w:r>
            <w:r w:rsidRPr="009E1BC2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Не позднее</w:t>
            </w:r>
          </w:p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 xml:space="preserve"> 5 (пяти) рабочих дней до окончания отчетного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До 5 и 19  числа текущего месяца</w:t>
            </w:r>
          </w:p>
        </w:tc>
      </w:tr>
      <w:tr w:rsidR="00792969" w:rsidRPr="009E1BC2" w:rsidTr="009E1BC2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E1BC2">
              <w:rPr>
                <w:color w:val="000000"/>
                <w:sz w:val="22"/>
                <w:szCs w:val="22"/>
              </w:rPr>
              <w:t>10201</w:t>
            </w:r>
            <w:r w:rsidRPr="009E1BC2">
              <w:rPr>
                <w:color w:val="000000"/>
                <w:sz w:val="22"/>
                <w:szCs w:val="22"/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Не позднее</w:t>
            </w:r>
          </w:p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 xml:space="preserve"> 5 (пяти) рабочих дней до окончания отчетного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До 5 и 19  числа текущего месяца</w:t>
            </w:r>
          </w:p>
        </w:tc>
      </w:tr>
      <w:tr w:rsidR="00792969" w:rsidRPr="009E1BC2" w:rsidTr="009E1BC2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1020172300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На месяц следующий за отчетным - не позднее 15 числа текущего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Не позднее 5 (пяти) рабочих дней с момента поступления субсидий из областного бюджета</w:t>
            </w:r>
          </w:p>
        </w:tc>
      </w:tr>
      <w:tr w:rsidR="00792969" w:rsidRPr="009E1BC2" w:rsidTr="009E1BC2">
        <w:trPr>
          <w:cantSplit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9E1BC2" w:rsidRDefault="00792969" w:rsidP="00792969">
            <w:pPr>
              <w:rPr>
                <w:sz w:val="22"/>
                <w:szCs w:val="22"/>
              </w:rPr>
            </w:pPr>
            <w:r w:rsidRPr="009E1BC2">
              <w:rPr>
                <w:sz w:val="22"/>
                <w:szCs w:val="22"/>
              </w:rPr>
              <w:lastRenderedPageBreak/>
              <w:t>Реализация ведомственной целевой программы «Развитие педагогического потенциала» 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208000М000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Не позднее</w:t>
            </w:r>
          </w:p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 xml:space="preserve"> 5 (пяти) рабочих дней до окончания отчетного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До 5 и 19  числа текущего месяца</w:t>
            </w:r>
          </w:p>
        </w:tc>
      </w:tr>
      <w:tr w:rsidR="00792969" w:rsidRPr="009E1BC2" w:rsidTr="009E1BC2">
        <w:trPr>
          <w:cantSplit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sz w:val="22"/>
                <w:szCs w:val="22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1020172500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69" w:rsidRPr="009E1BC2" w:rsidRDefault="00792969" w:rsidP="00792969">
            <w:pPr>
              <w:jc w:val="center"/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На</w:t>
            </w:r>
            <w:r w:rsidR="00DC2D4B">
              <w:rPr>
                <w:color w:val="000000"/>
                <w:sz w:val="22"/>
                <w:szCs w:val="22"/>
              </w:rPr>
              <w:t xml:space="preserve"> </w:t>
            </w:r>
            <w:r w:rsidRPr="009E1BC2">
              <w:rPr>
                <w:color w:val="000000"/>
                <w:sz w:val="22"/>
                <w:szCs w:val="22"/>
              </w:rPr>
              <w:t xml:space="preserve"> месяц следующий за отчетным - не позднее 15 числа текущего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9" w:rsidRPr="009E1BC2" w:rsidRDefault="00792969" w:rsidP="00792969">
            <w:pPr>
              <w:rPr>
                <w:color w:val="000000"/>
                <w:sz w:val="22"/>
                <w:szCs w:val="22"/>
              </w:rPr>
            </w:pPr>
            <w:r w:rsidRPr="009E1BC2">
              <w:rPr>
                <w:color w:val="000000"/>
                <w:sz w:val="22"/>
                <w:szCs w:val="22"/>
              </w:rPr>
              <w:t>Не позднее 5 (пяти) рабочих дней с момента поступления субсидий из областного бюджета</w:t>
            </w:r>
          </w:p>
        </w:tc>
      </w:tr>
    </w:tbl>
    <w:p w:rsidR="00792969" w:rsidRDefault="00792969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92969" w:rsidRDefault="00792969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9E13DE">
          <w:pgSz w:w="11906" w:h="16838"/>
          <w:pgMar w:top="1134" w:right="850" w:bottom="1134" w:left="1701" w:header="708" w:footer="708" w:gutter="0"/>
          <w:cols w:space="720"/>
        </w:sect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Pr="009E13DE" w:rsidRDefault="009E13DE" w:rsidP="009E13DE">
      <w:pPr>
        <w:numPr>
          <w:ilvl w:val="0"/>
          <w:numId w:val="15"/>
        </w:numPr>
        <w:contextualSpacing/>
        <w:jc w:val="both"/>
        <w:rPr>
          <w:b/>
          <w:i/>
        </w:rPr>
      </w:pPr>
      <w:r w:rsidRPr="009E13DE">
        <w:rPr>
          <w:b/>
          <w:i/>
        </w:rPr>
        <w:t>Поступления и выплаты на 2020 г., текущий финансовый год:</w:t>
      </w:r>
    </w:p>
    <w:p w:rsidR="009E13DE" w:rsidRPr="009E13DE" w:rsidRDefault="009E13DE" w:rsidP="009E13DE">
      <w:pPr>
        <w:jc w:val="both"/>
        <w:rPr>
          <w:b/>
          <w:i/>
        </w:rPr>
      </w:pPr>
    </w:p>
    <w:tbl>
      <w:tblPr>
        <w:tblW w:w="15589" w:type="dxa"/>
        <w:tblLayout w:type="fixed"/>
        <w:tblLook w:val="04A0" w:firstRow="1" w:lastRow="0" w:firstColumn="1" w:lastColumn="0" w:noHBand="0" w:noVBand="1"/>
      </w:tblPr>
      <w:tblGrid>
        <w:gridCol w:w="1555"/>
        <w:gridCol w:w="861"/>
        <w:gridCol w:w="840"/>
        <w:gridCol w:w="709"/>
        <w:gridCol w:w="1275"/>
        <w:gridCol w:w="1276"/>
        <w:gridCol w:w="851"/>
        <w:gridCol w:w="992"/>
        <w:gridCol w:w="992"/>
        <w:gridCol w:w="1134"/>
        <w:gridCol w:w="993"/>
        <w:gridCol w:w="850"/>
        <w:gridCol w:w="851"/>
        <w:gridCol w:w="709"/>
        <w:gridCol w:w="850"/>
        <w:gridCol w:w="851"/>
      </w:tblGrid>
      <w:tr w:rsidR="009E13DE" w:rsidRPr="009E13DE" w:rsidTr="009E13DE">
        <w:trPr>
          <w:trHeight w:val="121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E13DE">
              <w:rPr>
                <w:bCs/>
                <w:color w:val="000000"/>
                <w:sz w:val="12"/>
                <w:szCs w:val="12"/>
              </w:rPr>
              <w:t>Наименование показателя</w:t>
            </w:r>
          </w:p>
          <w:p w:rsidR="009E13DE" w:rsidRPr="009E13DE" w:rsidRDefault="009E13DE" w:rsidP="009E13DE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E13DE">
              <w:rPr>
                <w:bCs/>
                <w:color w:val="000000"/>
                <w:sz w:val="12"/>
                <w:szCs w:val="12"/>
              </w:rPr>
              <w:t>Код строки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E13DE">
              <w:rPr>
                <w:bCs/>
                <w:color w:val="000000"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E13DE">
              <w:rPr>
                <w:bCs/>
                <w:color w:val="000000"/>
                <w:sz w:val="12"/>
                <w:szCs w:val="12"/>
              </w:rPr>
              <w:t>Аналический 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*субсидии, предоставляемые в соответствии с абзацем вторым пункта 1 статьи 78.1 Бюджетного кодекса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**субсидии на осуществление капитальных вложений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***поступления от оказания услуг (выполнения работ)на платной основе и от иной приносящей доход деятельности</w:t>
            </w:r>
          </w:p>
        </w:tc>
      </w:tr>
      <w:tr w:rsidR="009E13DE" w:rsidRPr="009E13DE" w:rsidTr="009E13DE">
        <w:trPr>
          <w:trHeight w:val="319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12"/>
                <w:szCs w:val="12"/>
              </w:rPr>
            </w:pPr>
            <w:r w:rsidRPr="009E13DE">
              <w:rPr>
                <w:sz w:val="12"/>
                <w:szCs w:val="12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12"/>
                <w:szCs w:val="12"/>
              </w:rPr>
            </w:pPr>
            <w:r w:rsidRPr="009E13DE">
              <w:rPr>
                <w:sz w:val="12"/>
                <w:szCs w:val="12"/>
              </w:rPr>
              <w:t>Реализация мероприятий в рамках ведомственной целевой программы "Развитие педагогического потенциала" на 2020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 xml:space="preserve">родительская плата за присмотр и уход за ребенком, осваивающим образовательные программы дошкольного образования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доходы от оказания платных услуг***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доходы по условным арендным платежам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доходы от операционной аренды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иные доходы, 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доходы, поступающие от выбытия материальных активов</w:t>
            </w:r>
          </w:p>
        </w:tc>
      </w:tr>
      <w:tr w:rsidR="009E13DE" w:rsidRPr="009E13DE" w:rsidTr="009E13DE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9E13DE" w:rsidRPr="009E13DE" w:rsidTr="009E13DE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Остаток средств на начало текущего финансового года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1 165 040,99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338 691,84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121 157,68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47 793,56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653 824,31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3 073,60</w:t>
            </w:r>
          </w:p>
        </w:tc>
      </w:tr>
      <w:tr w:rsidR="009E13DE" w:rsidRPr="009E13DE" w:rsidTr="009E13DE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Остаток средств на конец текущего финансового года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Доходы, всего: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39 857 691,84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35 097 000,00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  <w:r w:rsidRPr="009E13DE">
              <w:rPr>
                <w:color w:val="000000"/>
                <w:sz w:val="16"/>
                <w:szCs w:val="16"/>
              </w:rPr>
              <w:br/>
              <w:t>доходы от собстенности,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доходы от оказания услуг, работ, компенсаций затрат учреждений,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36 697 391,84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35 097 000,00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18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lastRenderedPageBreak/>
              <w:t>в том числе:</w:t>
            </w:r>
            <w:r w:rsidRPr="009E13DE">
              <w:rPr>
                <w:bCs/>
                <w:sz w:val="16"/>
                <w:szCs w:val="16"/>
              </w:rPr>
              <w:br/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35 097 000,00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35 097 000,00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прочие поступления от оказания услуг (выполнения работ)на платной основе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прочие доходы, всего: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1 054 300,00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в том числе:</w:t>
            </w:r>
            <w:r w:rsidRPr="009E13DE">
              <w:rPr>
                <w:bCs/>
                <w:sz w:val="16"/>
                <w:szCs w:val="16"/>
              </w:rPr>
              <w:br/>
              <w:t>целевые субсидии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1 054 300,00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lastRenderedPageBreak/>
              <w:t>прочие поступления от иной приносящей доход деятельности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 xml:space="preserve">доходы от операций с активами, </w:t>
            </w:r>
            <w:r w:rsidRPr="009E13DE">
              <w:rPr>
                <w:bCs/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прочие поступления,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из них:</w:t>
            </w:r>
            <w:r w:rsidRPr="009E13DE">
              <w:rPr>
                <w:color w:val="000000"/>
                <w:sz w:val="16"/>
                <w:szCs w:val="16"/>
              </w:rPr>
              <w:br/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Расходы,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41 022 732,83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35 435 691,84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1 721 157,68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48 185,40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2 753 824,31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3 073,60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в том числе:</w:t>
            </w:r>
            <w:r w:rsidRPr="009E13DE">
              <w:rPr>
                <w:bCs/>
                <w:color w:val="000000"/>
                <w:sz w:val="16"/>
                <w:szCs w:val="16"/>
              </w:rPr>
              <w:br/>
              <w:t>на выплаты персоналу,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34 141 485,27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32 284 185,27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925 000,00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  <w:r w:rsidRPr="009E13DE">
              <w:rPr>
                <w:color w:val="000000"/>
                <w:sz w:val="16"/>
                <w:szCs w:val="16"/>
              </w:rPr>
              <w:br/>
              <w:t>оплата труда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26 131 000,00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24 791 700,00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7 905 085,27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7 487 085,27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lastRenderedPageBreak/>
              <w:t>в том числе:</w:t>
            </w:r>
            <w:r w:rsidRPr="009E13DE">
              <w:rPr>
                <w:color w:val="000000"/>
                <w:sz w:val="16"/>
                <w:szCs w:val="16"/>
              </w:rPr>
              <w:br/>
              <w:t>на выплаты по оплате труда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7 905 085,27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7 487 085,27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  <w:r w:rsidRPr="009E13DE">
              <w:rPr>
                <w:color w:val="000000"/>
                <w:sz w:val="16"/>
                <w:szCs w:val="16"/>
              </w:rPr>
              <w:br/>
              <w:t>на оплату труда стажеров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на иные выплаты гражданским лицам (денежное содержание)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  <w:r w:rsidRPr="009E13DE">
              <w:rPr>
                <w:color w:val="000000"/>
                <w:sz w:val="16"/>
                <w:szCs w:val="16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из них:</w:t>
            </w:r>
            <w:r w:rsidRPr="009E13DE">
              <w:rPr>
                <w:color w:val="000000"/>
                <w:sz w:val="16"/>
                <w:szCs w:val="16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67 520,25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67 520,25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из них:</w:t>
            </w:r>
            <w:r w:rsidRPr="009E13DE">
              <w:rPr>
                <w:color w:val="000000"/>
                <w:sz w:val="16"/>
                <w:szCs w:val="16"/>
              </w:rPr>
              <w:br/>
              <w:t>налог на имущество организаций и земельный налог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2 420,25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2 420,25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из них:</w:t>
            </w:r>
            <w:r w:rsidRPr="009E13DE">
              <w:rPr>
                <w:color w:val="000000"/>
                <w:sz w:val="16"/>
                <w:szCs w:val="16"/>
              </w:rPr>
              <w:br/>
              <w:t>гранты, предоставляемые другим организациям и физическим лицам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100 186,32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100 186,32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 xml:space="preserve">расходы на закупку товаров, работ, услуг, 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6 713 540,99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2 983 800,00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796 157,68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48 185,40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2 653 824,31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3 073,60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  <w:r w:rsidRPr="009E13DE">
              <w:rPr>
                <w:color w:val="000000"/>
                <w:sz w:val="16"/>
                <w:szCs w:val="16"/>
              </w:rPr>
              <w:br w:type="page"/>
              <w:t>закупку научно-исследовательских и опытно-конструкторских работ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6 713 540,99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2 983 800,00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796 157,68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48 185,40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2 653 824,31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3 073,60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в том числе:</w:t>
            </w:r>
            <w:r w:rsidRPr="009E13DE">
              <w:rPr>
                <w:sz w:val="16"/>
                <w:szCs w:val="16"/>
              </w:rPr>
              <w:br/>
              <w:t>поступления нефинансовых активов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2 711 824,31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1 903 824,31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ind w:firstLineChars="400" w:firstLine="640"/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из них: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ind w:firstLineChars="500" w:firstLine="800"/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790 280,10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640 280,10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ind w:firstLineChars="500" w:firstLine="800"/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ind w:firstLineChars="500" w:firstLine="800"/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1 921 544,21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1 263 544,21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ind w:firstLineChars="700" w:firstLine="1120"/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в том числе питание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  <w:r w:rsidRPr="009E13DE">
              <w:rPr>
                <w:color w:val="000000"/>
                <w:sz w:val="16"/>
                <w:szCs w:val="16"/>
              </w:rPr>
              <w:br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 xml:space="preserve">Выплаты, уменьшающие доход, 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lastRenderedPageBreak/>
              <w:t>в том числе:</w:t>
            </w:r>
            <w:r w:rsidRPr="009E13DE">
              <w:rPr>
                <w:color w:val="000000"/>
                <w:sz w:val="16"/>
                <w:szCs w:val="16"/>
              </w:rPr>
              <w:br/>
              <w:t xml:space="preserve">налог на прибыль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налог на добавленную стоимость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прочие налоги, уменьшающие доход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 xml:space="preserve">Прочие выплаты, 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13DE" w:rsidRPr="009E13DE" w:rsidTr="009E13DE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из них:</w:t>
            </w:r>
            <w:r w:rsidRPr="009E13DE">
              <w:rPr>
                <w:color w:val="000000"/>
                <w:sz w:val="16"/>
                <w:szCs w:val="16"/>
              </w:rPr>
              <w:br/>
              <w:t>возврат в бюджет средств субсидии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DE" w:rsidRPr="009E13DE" w:rsidRDefault="009E13DE" w:rsidP="009E13DE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E13DE" w:rsidRPr="009E13DE" w:rsidRDefault="009E13DE" w:rsidP="009E13DE">
      <w:pPr>
        <w:jc w:val="both"/>
        <w:rPr>
          <w:b/>
          <w:i/>
        </w:rPr>
      </w:pPr>
    </w:p>
    <w:p w:rsidR="009E13DE" w:rsidRPr="009E13DE" w:rsidRDefault="009E13DE" w:rsidP="009E13DE">
      <w:pPr>
        <w:jc w:val="both"/>
        <w:rPr>
          <w:b/>
          <w:i/>
        </w:rPr>
      </w:pPr>
    </w:p>
    <w:p w:rsidR="009E13DE" w:rsidRPr="009E13DE" w:rsidRDefault="009E13DE" w:rsidP="009E13DE">
      <w:pPr>
        <w:jc w:val="both"/>
      </w:pPr>
    </w:p>
    <w:p w:rsidR="009E13DE" w:rsidRPr="009E13DE" w:rsidRDefault="009E13DE" w:rsidP="009E13DE">
      <w:r w:rsidRPr="009E13DE">
        <w:t>____________________________________________________________________________</w:t>
      </w:r>
    </w:p>
    <w:p w:rsidR="009E13DE" w:rsidRPr="009E13DE" w:rsidRDefault="009E13DE" w:rsidP="009E13DE">
      <w:pPr>
        <w:sectPr w:rsidR="009E13DE" w:rsidRPr="009E13DE" w:rsidSect="009E13DE">
          <w:pgSz w:w="16838" w:h="11906" w:orient="landscape"/>
          <w:pgMar w:top="567" w:right="510" w:bottom="624" w:left="624" w:header="709" w:footer="709" w:gutter="0"/>
          <w:cols w:space="720"/>
          <w:docGrid w:linePitch="326"/>
        </w:sectPr>
      </w:pPr>
    </w:p>
    <w:p w:rsidR="009E13DE" w:rsidRPr="009E13DE" w:rsidRDefault="009E13DE" w:rsidP="009E13DE">
      <w:pPr>
        <w:jc w:val="center"/>
        <w:rPr>
          <w:b/>
          <w:bCs/>
          <w:color w:val="000000"/>
          <w:sz w:val="22"/>
          <w:szCs w:val="22"/>
        </w:rPr>
      </w:pPr>
      <w:r w:rsidRPr="009E13DE">
        <w:rPr>
          <w:b/>
          <w:bCs/>
          <w:color w:val="000000"/>
          <w:sz w:val="22"/>
          <w:szCs w:val="22"/>
        </w:rPr>
        <w:lastRenderedPageBreak/>
        <w:t>Раздел 2. Сведения по выплатам на закупки товаров, работ, услуг</w:t>
      </w:r>
    </w:p>
    <w:p w:rsidR="009E13DE" w:rsidRPr="009E13DE" w:rsidRDefault="009E13DE" w:rsidP="009E13DE">
      <w:pPr>
        <w:rPr>
          <w:b/>
          <w:bCs/>
          <w:color w:val="000000"/>
          <w:sz w:val="22"/>
          <w:szCs w:val="22"/>
        </w:rPr>
      </w:pPr>
    </w:p>
    <w:tbl>
      <w:tblPr>
        <w:tblW w:w="15123" w:type="dxa"/>
        <w:tblLook w:val="04A0" w:firstRow="1" w:lastRow="0" w:firstColumn="1" w:lastColumn="0" w:noHBand="0" w:noVBand="1"/>
      </w:tblPr>
      <w:tblGrid>
        <w:gridCol w:w="876"/>
        <w:gridCol w:w="5782"/>
        <w:gridCol w:w="933"/>
        <w:gridCol w:w="1193"/>
        <w:gridCol w:w="1417"/>
        <w:gridCol w:w="1640"/>
        <w:gridCol w:w="1640"/>
        <w:gridCol w:w="1642"/>
      </w:tblGrid>
      <w:tr w:rsidR="009E13DE" w:rsidRPr="009E13DE" w:rsidTr="009E13DE">
        <w:trPr>
          <w:trHeight w:val="28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Коды строк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E13DE" w:rsidRPr="009E13DE" w:rsidTr="009E13DE">
        <w:trPr>
          <w:trHeight w:val="12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 2020 г. (текущий финансовый год)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 2021 г. (первый год планового периода)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 2022 г. (второй год планового периода)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8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0D7792" w:rsidP="009E13DE">
            <w:pPr>
              <w:rPr>
                <w:bCs/>
                <w:sz w:val="20"/>
                <w:szCs w:val="20"/>
              </w:rPr>
            </w:pPr>
            <w:hyperlink r:id="rId8" w:anchor="RANGE!P1117" w:history="1">
              <w:r w:rsidR="009E13DE" w:rsidRPr="009E13DE">
                <w:rPr>
                  <w:bCs/>
                  <w:sz w:val="20"/>
                  <w:szCs w:val="20"/>
                </w:rPr>
                <w:t>Выплаты на закупку товаров, работ, услуг, всего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6 713 540,99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26100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26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9E13DE" w:rsidRPr="009E13DE" w:rsidTr="009E13DE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7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2 395 043,35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7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4 318 497,64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26410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657 945,85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9E13DE" w:rsidRPr="009E13DE" w:rsidTr="009E13DE">
        <w:trPr>
          <w:trHeight w:val="63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</w:p>
        </w:tc>
      </w:tr>
      <w:tr w:rsidR="009E13DE" w:rsidRPr="009E13DE" w:rsidTr="009E13DE">
        <w:trPr>
          <w:trHeight w:val="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0D7792" w:rsidP="009E13DE">
            <w:pPr>
              <w:rPr>
                <w:sz w:val="20"/>
                <w:szCs w:val="20"/>
              </w:rPr>
            </w:pPr>
            <w:hyperlink r:id="rId9" w:history="1">
              <w:r w:rsidR="009E13DE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657 945,85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lastRenderedPageBreak/>
              <w:t>1.4.1.3.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 xml:space="preserve">в том числе: </w:t>
            </w:r>
            <w:r w:rsidRPr="009E13DE">
              <w:rPr>
                <w:bCs/>
                <w:sz w:val="20"/>
                <w:szCs w:val="20"/>
              </w:rPr>
              <w:br/>
              <w:t>за счет остатка средств на начало года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26414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0D7792" w:rsidP="009E13DE">
            <w:pPr>
              <w:rPr>
                <w:sz w:val="20"/>
                <w:szCs w:val="20"/>
              </w:rPr>
            </w:pPr>
            <w:hyperlink r:id="rId10" w:history="1">
              <w:r w:rsidR="009E13DE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1.4.1.5.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0D7792" w:rsidP="009E13DE">
            <w:pPr>
              <w:rPr>
                <w:bCs/>
                <w:sz w:val="20"/>
                <w:szCs w:val="20"/>
              </w:rPr>
            </w:pPr>
            <w:hyperlink r:id="rId11" w:history="1">
              <w:r w:rsidR="009E13DE" w:rsidRPr="009E13DE">
                <w:rPr>
                  <w:bCs/>
                  <w:sz w:val="20"/>
                  <w:szCs w:val="20"/>
                </w:rPr>
                <w:t>за счет субсидий, предоставляемых в соответствии с абзацем вторым пункта 1 статьи 78.1 Бюджетного кодекса Российской Федерации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222 000,00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1.4.2.1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26421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0D7792" w:rsidP="009E13DE">
            <w:pPr>
              <w:rPr>
                <w:sz w:val="20"/>
                <w:szCs w:val="20"/>
              </w:rPr>
            </w:pPr>
            <w:hyperlink r:id="rId12" w:history="1">
              <w:r w:rsidR="009E13DE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1.4.2.2.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 xml:space="preserve">в соответствии с Федеральным законом N 223-ФЗ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222 000,00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0D7792" w:rsidP="009E13DE">
            <w:pPr>
              <w:rPr>
                <w:bCs/>
                <w:sz w:val="20"/>
                <w:szCs w:val="20"/>
              </w:rPr>
            </w:pPr>
            <w:hyperlink r:id="rId13" w:anchor="RANGE!P1121" w:history="1">
              <w:r w:rsidR="009E13DE" w:rsidRPr="009E13DE">
                <w:rPr>
                  <w:bCs/>
                  <w:sz w:val="20"/>
                  <w:szCs w:val="20"/>
                </w:rPr>
                <w:t>за счет субсидий, предоставляемых на осуществление капитальных вложений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1.4.4.1.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26441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0D7792" w:rsidP="009E13DE">
            <w:pPr>
              <w:rPr>
                <w:sz w:val="20"/>
                <w:szCs w:val="20"/>
              </w:rPr>
            </w:pPr>
            <w:hyperlink r:id="rId14" w:history="1">
              <w:r w:rsidR="009E13DE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1.4.4.2.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1.4.5.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3 438 551,79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1.4.5.1.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26451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0D7792" w:rsidP="009E13DE">
            <w:pPr>
              <w:rPr>
                <w:sz w:val="20"/>
                <w:szCs w:val="20"/>
              </w:rPr>
            </w:pPr>
            <w:hyperlink r:id="rId15" w:history="1">
              <w:r w:rsidR="009E13DE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1.4.5.2.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0D7792" w:rsidP="009E13DE">
            <w:pPr>
              <w:rPr>
                <w:sz w:val="20"/>
                <w:szCs w:val="20"/>
              </w:rPr>
            </w:pPr>
            <w:hyperlink r:id="rId16" w:history="1">
              <w:r w:rsidR="009E13DE" w:rsidRPr="009E13DE">
                <w:rPr>
                  <w:sz w:val="20"/>
                  <w:szCs w:val="20"/>
                </w:rPr>
                <w:t>в соответствии с Федеральным законом N 223-ФЗ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3 438 551,79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9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26510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</w:p>
        </w:tc>
      </w:tr>
      <w:tr w:rsidR="009E13DE" w:rsidRPr="009E13DE" w:rsidTr="009E13DE">
        <w:trPr>
          <w:trHeight w:val="9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0D7792" w:rsidP="009E13DE">
            <w:pPr>
              <w:rPr>
                <w:bCs/>
                <w:sz w:val="20"/>
                <w:szCs w:val="20"/>
              </w:rPr>
            </w:pPr>
            <w:hyperlink r:id="rId17" w:history="1">
              <w:r w:rsidR="009E13DE" w:rsidRPr="009E13DE">
                <w:rPr>
                  <w:bCs/>
                  <w:sz w:val="20"/>
                  <w:szCs w:val="20"/>
                </w:rPr>
  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6 713 540,99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9E13DE" w:rsidRPr="009E13DE" w:rsidTr="009E13D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4 318 497,64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DE" w:rsidRPr="009E13DE" w:rsidRDefault="009E13DE" w:rsidP="009E13DE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</w:tbl>
    <w:p w:rsidR="009E13DE" w:rsidRPr="009E13DE" w:rsidRDefault="009E13DE" w:rsidP="009E13DE">
      <w:pPr>
        <w:jc w:val="both"/>
        <w:sectPr w:rsidR="009E13DE" w:rsidRPr="009E13DE" w:rsidSect="009E13DE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5663D" w:rsidRDefault="0005663D" w:rsidP="0005663D">
      <w:pPr>
        <w:jc w:val="both"/>
        <w:rPr>
          <w:b/>
        </w:rPr>
      </w:pPr>
      <w:r>
        <w:rPr>
          <w:b/>
        </w:rPr>
        <w:t>Решили:</w:t>
      </w:r>
    </w:p>
    <w:p w:rsidR="0005663D" w:rsidRDefault="0005663D" w:rsidP="0005663D">
      <w:pPr>
        <w:ind w:firstLine="708"/>
        <w:jc w:val="both"/>
      </w:pPr>
      <w:r>
        <w:t>Дать положительное заключение на утверждение корректировки «Плана финансово-хо</w:t>
      </w:r>
      <w:r w:rsidR="009E1BC2">
        <w:t>зяйственной деятельности на 2020</w:t>
      </w:r>
      <w:r>
        <w:t xml:space="preserve"> год МАУДО «ДТДиМ</w:t>
      </w:r>
      <w:r w:rsidR="009E1BC2">
        <w:t xml:space="preserve"> им. О.П. Табакова</w:t>
      </w:r>
      <w:r>
        <w:t>».</w:t>
      </w:r>
    </w:p>
    <w:p w:rsidR="0005663D" w:rsidRDefault="0005663D" w:rsidP="009E1BC2">
      <w:pPr>
        <w:ind w:firstLine="708"/>
        <w:jc w:val="both"/>
      </w:pPr>
      <w:r>
        <w:t>Копию заключения в соответствии с законодательством направить Учредителю- комитет по образованию администрации муниципально</w:t>
      </w:r>
      <w:r w:rsidR="009E1BC2">
        <w:t>го образования «Город Саратов».</w:t>
      </w:r>
    </w:p>
    <w:p w:rsidR="00DC2D4B" w:rsidRDefault="00DC2D4B" w:rsidP="0005663D">
      <w:pPr>
        <w:jc w:val="both"/>
        <w:rPr>
          <w:b/>
        </w:rPr>
      </w:pPr>
    </w:p>
    <w:p w:rsidR="0005663D" w:rsidRDefault="0005663D" w:rsidP="0005663D">
      <w:pPr>
        <w:jc w:val="both"/>
        <w:rPr>
          <w:b/>
        </w:rPr>
      </w:pPr>
      <w:r>
        <w:rPr>
          <w:b/>
        </w:rPr>
        <w:t>Решение принято единогласно.</w:t>
      </w:r>
    </w:p>
    <w:p w:rsidR="00CC3481" w:rsidRDefault="00CC3481" w:rsidP="0005663D">
      <w:pPr>
        <w:jc w:val="both"/>
        <w:rPr>
          <w:b/>
        </w:rPr>
      </w:pPr>
    </w:p>
    <w:p w:rsidR="0005663D" w:rsidRDefault="0005663D" w:rsidP="0005663D">
      <w:pPr>
        <w:jc w:val="both"/>
        <w:rPr>
          <w:b/>
        </w:rPr>
      </w:pPr>
    </w:p>
    <w:p w:rsidR="00D94CB9" w:rsidRPr="00CC3481" w:rsidRDefault="00285D1A" w:rsidP="00D94CB9">
      <w:pPr>
        <w:jc w:val="both"/>
      </w:pPr>
      <w:r>
        <w:t>3</w:t>
      </w:r>
      <w:r w:rsidR="0005663D">
        <w:t xml:space="preserve">. По </w:t>
      </w:r>
      <w:r w:rsidR="00871FC1">
        <w:t xml:space="preserve">третьему </w:t>
      </w:r>
      <w:r w:rsidR="0005663D">
        <w:t xml:space="preserve">вопросу выступила </w:t>
      </w:r>
      <w:r w:rsidR="00D94CB9">
        <w:t>С.А. Бирюкова - заместитель директора муниципального автономного учреждения дополнительного образования «Дворец творчества детей и молодежи имени О.П. Табакова».</w:t>
      </w:r>
    </w:p>
    <w:p w:rsidR="0005663D" w:rsidRDefault="0005663D" w:rsidP="00D94CB9">
      <w:pPr>
        <w:jc w:val="both"/>
      </w:pPr>
    </w:p>
    <w:p w:rsidR="0005663D" w:rsidRDefault="0005663D" w:rsidP="0005663D">
      <w:pPr>
        <w:ind w:firstLine="708"/>
        <w:jc w:val="both"/>
      </w:pPr>
      <w:r>
        <w:t>До членов Наблюдательного совета доведена следующая информация:</w:t>
      </w:r>
    </w:p>
    <w:p w:rsidR="0005663D" w:rsidRDefault="0005663D" w:rsidP="0005663D">
      <w:pPr>
        <w:jc w:val="both"/>
      </w:pPr>
    </w:p>
    <w:p w:rsidR="0005663D" w:rsidRPr="00002B20" w:rsidRDefault="00DE3263" w:rsidP="0005663D">
      <w:pPr>
        <w:pStyle w:val="a3"/>
        <w:numPr>
          <w:ilvl w:val="0"/>
          <w:numId w:val="18"/>
        </w:numPr>
        <w:tabs>
          <w:tab w:val="left" w:pos="4860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>С 16 по 20 декабря 2019</w:t>
      </w:r>
      <w:r w:rsidR="0005663D">
        <w:rPr>
          <w:rFonts w:ascii="Times New Roman" w:hAnsi="Times New Roman"/>
          <w:bCs/>
        </w:rPr>
        <w:t xml:space="preserve"> года на основании Распоряжения </w:t>
      </w:r>
      <w:r>
        <w:rPr>
          <w:rFonts w:ascii="Times New Roman" w:hAnsi="Times New Roman"/>
          <w:bCs/>
        </w:rPr>
        <w:t xml:space="preserve">заместителя </w:t>
      </w:r>
      <w:r w:rsidR="0005663D">
        <w:rPr>
          <w:rFonts w:ascii="Times New Roman" w:hAnsi="Times New Roman"/>
          <w:bCs/>
        </w:rPr>
        <w:t xml:space="preserve">начальника отдела надзорной деятельности и профилактической работы по городу Саратову УНД и ПР Главного управления МЧС России по Саратовской области </w:t>
      </w:r>
      <w:r>
        <w:rPr>
          <w:rFonts w:ascii="Times New Roman" w:hAnsi="Times New Roman"/>
          <w:bCs/>
        </w:rPr>
        <w:t>Иванова Д.А.</w:t>
      </w:r>
      <w:r w:rsidR="0005663D">
        <w:rPr>
          <w:rFonts w:ascii="Times New Roman" w:hAnsi="Times New Roman"/>
          <w:bCs/>
        </w:rPr>
        <w:t xml:space="preserve"> № </w:t>
      </w:r>
      <w:r w:rsidR="00002B20">
        <w:rPr>
          <w:rFonts w:ascii="Times New Roman" w:hAnsi="Times New Roman"/>
          <w:bCs/>
        </w:rPr>
        <w:t xml:space="preserve">1194 от 6 декабря </w:t>
      </w:r>
      <w:r>
        <w:rPr>
          <w:rFonts w:ascii="Times New Roman" w:hAnsi="Times New Roman"/>
          <w:bCs/>
        </w:rPr>
        <w:t>2019</w:t>
      </w:r>
      <w:r w:rsidR="0005663D">
        <w:rPr>
          <w:rFonts w:ascii="Times New Roman" w:hAnsi="Times New Roman"/>
          <w:bCs/>
        </w:rPr>
        <w:t xml:space="preserve"> года проведена внеплановая, выездная проверка по </w:t>
      </w:r>
      <w:r w:rsidR="0005663D" w:rsidRPr="00002B20">
        <w:rPr>
          <w:rFonts w:ascii="Times New Roman" w:hAnsi="Times New Roman"/>
          <w:b/>
          <w:bCs/>
          <w:i/>
        </w:rPr>
        <w:t xml:space="preserve">соблюдению обязательных требований нормативных документов </w:t>
      </w:r>
      <w:r w:rsidRPr="00002B20">
        <w:rPr>
          <w:rFonts w:ascii="Times New Roman" w:hAnsi="Times New Roman"/>
          <w:b/>
          <w:bCs/>
          <w:i/>
        </w:rPr>
        <w:t>по пожарной безопасности в МАУДО «</w:t>
      </w:r>
      <w:r w:rsidR="0005663D" w:rsidRPr="00002B20">
        <w:rPr>
          <w:rFonts w:ascii="Times New Roman" w:hAnsi="Times New Roman"/>
          <w:b/>
          <w:bCs/>
          <w:i/>
        </w:rPr>
        <w:t xml:space="preserve">ДТДиМ им. О.П. Табакова». </w:t>
      </w:r>
    </w:p>
    <w:p w:rsidR="0005663D" w:rsidRDefault="0005663D" w:rsidP="0005663D">
      <w:pPr>
        <w:tabs>
          <w:tab w:val="left" w:pos="4860"/>
        </w:tabs>
        <w:ind w:left="420"/>
        <w:jc w:val="both"/>
        <w:rPr>
          <w:rFonts w:eastAsia="Calibri"/>
          <w:b/>
          <w:bCs/>
          <w:i/>
          <w:lang w:eastAsia="en-US"/>
        </w:rPr>
      </w:pPr>
      <w:r>
        <w:rPr>
          <w:rFonts w:eastAsia="Calibri"/>
          <w:b/>
          <w:bCs/>
          <w:i/>
          <w:lang w:eastAsia="en-US"/>
        </w:rPr>
        <w:t>Результат проверки:</w:t>
      </w:r>
    </w:p>
    <w:p w:rsidR="0005663D" w:rsidRDefault="0005663D" w:rsidP="0005663D">
      <w:pPr>
        <w:tabs>
          <w:tab w:val="left" w:pos="4860"/>
        </w:tabs>
        <w:ind w:left="420"/>
        <w:jc w:val="both"/>
        <w:rPr>
          <w:rFonts w:eastAsia="Calibri"/>
          <w:b/>
          <w:bCs/>
          <w:i/>
          <w:lang w:eastAsia="en-US"/>
        </w:rPr>
      </w:pPr>
    </w:p>
    <w:p w:rsidR="0005663D" w:rsidRDefault="0005663D" w:rsidP="0005663D">
      <w:pPr>
        <w:tabs>
          <w:tab w:val="left" w:pos="4860"/>
        </w:tabs>
        <w:ind w:left="4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В результате проверки нарушений не выявлено</w:t>
      </w:r>
      <w:r w:rsidR="00DE3263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 xml:space="preserve"> (Акт проверки органом государственного контроля (надзора) юридического лица, индив</w:t>
      </w:r>
      <w:r w:rsidR="00DE3263">
        <w:rPr>
          <w:rFonts w:eastAsia="Calibri"/>
          <w:bCs/>
          <w:lang w:eastAsia="en-US"/>
        </w:rPr>
        <w:t>идуального предпринимателя № 1194 от 19 декабря 2019</w:t>
      </w:r>
      <w:r>
        <w:rPr>
          <w:rFonts w:eastAsia="Calibri"/>
          <w:bCs/>
          <w:lang w:eastAsia="en-US"/>
        </w:rPr>
        <w:t xml:space="preserve"> года)</w:t>
      </w:r>
    </w:p>
    <w:p w:rsidR="00002B20" w:rsidRDefault="00002B20" w:rsidP="0005663D">
      <w:pPr>
        <w:tabs>
          <w:tab w:val="left" w:pos="4860"/>
        </w:tabs>
        <w:ind w:left="420"/>
        <w:jc w:val="both"/>
        <w:rPr>
          <w:rFonts w:eastAsia="Calibri"/>
          <w:bCs/>
          <w:lang w:eastAsia="en-US"/>
        </w:rPr>
      </w:pPr>
    </w:p>
    <w:p w:rsidR="00002B20" w:rsidRPr="00002B20" w:rsidRDefault="00DE3263" w:rsidP="00002B20">
      <w:pPr>
        <w:pStyle w:val="a3"/>
        <w:numPr>
          <w:ilvl w:val="0"/>
          <w:numId w:val="18"/>
        </w:numPr>
        <w:tabs>
          <w:tab w:val="left" w:pos="4860"/>
        </w:tabs>
        <w:jc w:val="both"/>
        <w:rPr>
          <w:rFonts w:ascii="Times New Roman" w:hAnsi="Times New Roman"/>
          <w:b/>
          <w:bCs/>
          <w:i/>
        </w:rPr>
      </w:pPr>
      <w:r w:rsidRPr="00002B20">
        <w:rPr>
          <w:rFonts w:ascii="Times New Roman" w:hAnsi="Times New Roman"/>
          <w:bCs/>
        </w:rPr>
        <w:t xml:space="preserve">С 4 по 20декабря 2019 года на основании приказа Главного государственного санитарного врача РФ А.Ю. Поповой «Об организации контрольно-надзорных мероприятий в период подготовки и проведения новогодних праздников и зимних каникул» № 907 от 19.11.2019 года, распоряжения </w:t>
      </w:r>
      <w:r w:rsidR="00002B20" w:rsidRPr="00002B20">
        <w:rPr>
          <w:rFonts w:ascii="Times New Roman" w:hAnsi="Times New Roman"/>
          <w:bCs/>
        </w:rPr>
        <w:t>заместителя руководителя Управления Роспотребнадзора по Саратовской области</w:t>
      </w:r>
      <w:r w:rsidR="00002B20">
        <w:rPr>
          <w:rFonts w:ascii="Times New Roman" w:hAnsi="Times New Roman"/>
          <w:bCs/>
        </w:rPr>
        <w:t xml:space="preserve"> </w:t>
      </w:r>
      <w:r w:rsidR="00002B20" w:rsidRPr="00002B20">
        <w:rPr>
          <w:rFonts w:ascii="Times New Roman" w:hAnsi="Times New Roman"/>
          <w:bCs/>
        </w:rPr>
        <w:t>Сергеевой С.В. № 3621-в от 26 ноября 2019 года</w:t>
      </w:r>
      <w:r w:rsidR="00002B20">
        <w:rPr>
          <w:rFonts w:ascii="Times New Roman" w:hAnsi="Times New Roman"/>
          <w:bCs/>
        </w:rPr>
        <w:t xml:space="preserve"> проведена внеплановая выездная  проверка.</w:t>
      </w:r>
    </w:p>
    <w:p w:rsidR="00DE3263" w:rsidRPr="00002B20" w:rsidRDefault="00002B20" w:rsidP="00002B20">
      <w:pPr>
        <w:pStyle w:val="a3"/>
        <w:numPr>
          <w:ilvl w:val="0"/>
          <w:numId w:val="18"/>
        </w:numPr>
        <w:tabs>
          <w:tab w:val="left" w:pos="4860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 xml:space="preserve"> Предмет проверки: Установлению соответствия деятельности МАУДО «ДТДиМ им. О.П. Табакова» требованиям нормативно-правовых актов законодател</w:t>
      </w:r>
      <w:r w:rsidR="00DC2D4B">
        <w:rPr>
          <w:rFonts w:ascii="Times New Roman" w:hAnsi="Times New Roman"/>
          <w:bCs/>
        </w:rPr>
        <w:t xml:space="preserve">ьства РФ в области обеспечения </w:t>
      </w:r>
      <w:r>
        <w:rPr>
          <w:rFonts w:ascii="Times New Roman" w:hAnsi="Times New Roman"/>
          <w:bCs/>
        </w:rPr>
        <w:t>санитарно-эпидемиологического благополучия населения.</w:t>
      </w:r>
    </w:p>
    <w:p w:rsidR="00002B20" w:rsidRPr="00002B20" w:rsidRDefault="00002B20" w:rsidP="00002B20">
      <w:pPr>
        <w:keepNext/>
        <w:tabs>
          <w:tab w:val="num" w:pos="360"/>
          <w:tab w:val="left" w:pos="4860"/>
        </w:tabs>
        <w:jc w:val="both"/>
        <w:rPr>
          <w:b/>
          <w:bCs/>
          <w:i/>
        </w:rPr>
      </w:pPr>
      <w:r w:rsidRPr="00002B20">
        <w:rPr>
          <w:b/>
          <w:bCs/>
          <w:i/>
        </w:rPr>
        <w:t>Результат проверки:</w:t>
      </w:r>
    </w:p>
    <w:p w:rsidR="00002B20" w:rsidRPr="00002B20" w:rsidRDefault="00002B20" w:rsidP="00002B20">
      <w:pPr>
        <w:keepNext/>
        <w:tabs>
          <w:tab w:val="num" w:pos="360"/>
          <w:tab w:val="left" w:pos="4860"/>
        </w:tabs>
        <w:jc w:val="both"/>
        <w:rPr>
          <w:bCs/>
        </w:rPr>
      </w:pPr>
    </w:p>
    <w:p w:rsidR="0005663D" w:rsidRDefault="00002B20" w:rsidP="00002B20">
      <w:pPr>
        <w:keepNext/>
        <w:tabs>
          <w:tab w:val="num" w:pos="360"/>
          <w:tab w:val="left" w:pos="4860"/>
        </w:tabs>
        <w:jc w:val="both"/>
        <w:rPr>
          <w:bCs/>
        </w:rPr>
      </w:pPr>
      <w:r w:rsidRPr="00002B20">
        <w:rPr>
          <w:bCs/>
        </w:rPr>
        <w:t xml:space="preserve">             </w:t>
      </w:r>
      <w:r w:rsidRPr="000557CB">
        <w:rPr>
          <w:bCs/>
        </w:rPr>
        <w:t>В результате проверки нарушений не выявлено. (Акт проверки органом государственного контро</w:t>
      </w:r>
      <w:r w:rsidR="000557CB" w:rsidRPr="000557CB">
        <w:rPr>
          <w:bCs/>
        </w:rPr>
        <w:t xml:space="preserve">ля (надзора) юридического лица </w:t>
      </w:r>
      <w:r w:rsidRPr="000557CB">
        <w:rPr>
          <w:bCs/>
        </w:rPr>
        <w:t xml:space="preserve">№ </w:t>
      </w:r>
      <w:r w:rsidR="000557CB" w:rsidRPr="000557CB">
        <w:rPr>
          <w:bCs/>
        </w:rPr>
        <w:t>3621-в</w:t>
      </w:r>
      <w:r w:rsidR="00DC2D4B" w:rsidRPr="000557CB">
        <w:rPr>
          <w:bCs/>
        </w:rPr>
        <w:t xml:space="preserve"> от </w:t>
      </w:r>
      <w:r w:rsidR="000557CB" w:rsidRPr="000557CB">
        <w:rPr>
          <w:bCs/>
        </w:rPr>
        <w:t>«31» декабря 2019 года</w:t>
      </w:r>
    </w:p>
    <w:p w:rsidR="00DC2D4B" w:rsidRDefault="00DC2D4B" w:rsidP="00002B20">
      <w:pPr>
        <w:keepNext/>
        <w:tabs>
          <w:tab w:val="num" w:pos="360"/>
          <w:tab w:val="left" w:pos="4860"/>
        </w:tabs>
        <w:jc w:val="both"/>
        <w:rPr>
          <w:bCs/>
        </w:rPr>
      </w:pPr>
    </w:p>
    <w:p w:rsidR="0005663D" w:rsidRDefault="0005663D" w:rsidP="0005663D">
      <w:pPr>
        <w:jc w:val="both"/>
        <w:rPr>
          <w:b/>
        </w:rPr>
      </w:pPr>
      <w:r>
        <w:rPr>
          <w:b/>
        </w:rPr>
        <w:t>Члены Наблюдательного совета приняли информацию к сведению.</w:t>
      </w:r>
    </w:p>
    <w:p w:rsidR="0005663D" w:rsidRDefault="0005663D" w:rsidP="0005663D">
      <w:pPr>
        <w:jc w:val="both"/>
        <w:rPr>
          <w:b/>
        </w:rPr>
      </w:pPr>
    </w:p>
    <w:p w:rsidR="00A6679B" w:rsidRDefault="00A6679B" w:rsidP="0005663D">
      <w:pPr>
        <w:jc w:val="both"/>
        <w:rPr>
          <w:b/>
        </w:rPr>
      </w:pPr>
    </w:p>
    <w:p w:rsidR="00A6679B" w:rsidRDefault="00285D1A" w:rsidP="00A6679B">
      <w:pPr>
        <w:jc w:val="both"/>
      </w:pPr>
      <w:r>
        <w:t>4</w:t>
      </w:r>
      <w:r w:rsidR="00A6679B">
        <w:t xml:space="preserve">. По </w:t>
      </w:r>
      <w:r>
        <w:t>четвертому</w:t>
      </w:r>
      <w:r w:rsidR="00A6679B">
        <w:t xml:space="preserve">   вопросу слушали Бирюкову С.А. – заместителя директора МАУДО «Дворец творчества детей и молодежи имени О.П. Табакова», которая говорила:</w:t>
      </w:r>
    </w:p>
    <w:p w:rsidR="00A6679B" w:rsidRDefault="00A6679B" w:rsidP="00A6679B">
      <w:pPr>
        <w:jc w:val="both"/>
      </w:pPr>
    </w:p>
    <w:p w:rsidR="00A6679B" w:rsidRDefault="00A6679B" w:rsidP="00A6679B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о   необходимости продления договора аренды </w:t>
      </w:r>
      <w:r>
        <w:rPr>
          <w:rFonts w:ascii="Times New Roman" w:hAnsi="Times New Roman"/>
          <w:sz w:val="24"/>
          <w:szCs w:val="24"/>
        </w:rPr>
        <w:t xml:space="preserve">помещения МАУДО «ДТДиМ им. О.П. Табакова» площадью 1 кв. метр </w:t>
      </w:r>
      <w:r>
        <w:rPr>
          <w:rFonts w:ascii="Times New Roman" w:hAnsi="Times New Roman"/>
        </w:rPr>
        <w:t>для   размещения   кофейного аппарата на территории МАУДО «ДТДиМ им. О.П. Табакова».</w:t>
      </w:r>
    </w:p>
    <w:p w:rsidR="00A6679B" w:rsidRDefault="00A6679B" w:rsidP="00A6679B">
      <w:pPr>
        <w:spacing w:line="276" w:lineRule="auto"/>
        <w:jc w:val="both"/>
        <w:rPr>
          <w:b/>
        </w:rPr>
      </w:pPr>
      <w:r>
        <w:rPr>
          <w:b/>
        </w:rPr>
        <w:t>Решили единогласно:</w:t>
      </w:r>
    </w:p>
    <w:p w:rsidR="00A6679B" w:rsidRDefault="00A6679B" w:rsidP="00A6679B">
      <w:pPr>
        <w:spacing w:line="276" w:lineRule="auto"/>
        <w:jc w:val="both"/>
        <w:rPr>
          <w:b/>
        </w:rPr>
      </w:pPr>
    </w:p>
    <w:p w:rsidR="00A6679B" w:rsidRDefault="00A6679B" w:rsidP="00A6679B">
      <w:pPr>
        <w:spacing w:line="276" w:lineRule="auto"/>
        <w:ind w:firstLine="708"/>
        <w:jc w:val="both"/>
      </w:pPr>
      <w:r>
        <w:t>Рекомендовать директору МАУДО «ДТДиМ им. О.П. Табакова» Иванцовой И.Е.:</w:t>
      </w:r>
    </w:p>
    <w:p w:rsidR="00A6679B" w:rsidRDefault="00A6679B" w:rsidP="00A6679B">
      <w:pPr>
        <w:spacing w:line="276" w:lineRule="auto"/>
        <w:ind w:firstLine="708"/>
        <w:jc w:val="both"/>
      </w:pPr>
    </w:p>
    <w:p w:rsidR="00A6679B" w:rsidRDefault="00A6679B" w:rsidP="00A6679B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согласовать    вопрос о предоставлении в аренду помещения МАУДО «ДТДиМ им. О.П. Табакова» с учредителем;</w:t>
      </w:r>
    </w:p>
    <w:p w:rsidR="00A6679B" w:rsidRPr="006A3FD4" w:rsidRDefault="00A6679B" w:rsidP="00A6679B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обратиться с ходатайством и внести на рассмотрение вопрос о предоставлении в аренду помещение МАУДО «ДТДиМ им. О.П. Табакова» площадью 1 кв. метра для размещения   кофейного аппарата на территории учреждения в Комиссию по рациональному использованию объектов нежилого фонда города Саратова комитета по управлению имуществом города Саратова.</w:t>
      </w:r>
    </w:p>
    <w:p w:rsidR="00A6679B" w:rsidRDefault="00A6679B" w:rsidP="0005663D">
      <w:pPr>
        <w:jc w:val="both"/>
        <w:rPr>
          <w:b/>
        </w:rPr>
      </w:pPr>
    </w:p>
    <w:p w:rsidR="00A6679B" w:rsidRDefault="00A6679B" w:rsidP="0005663D">
      <w:pPr>
        <w:jc w:val="both"/>
        <w:rPr>
          <w:b/>
        </w:rPr>
      </w:pPr>
    </w:p>
    <w:p w:rsidR="00A6679B" w:rsidRDefault="00A6679B" w:rsidP="0005663D">
      <w:pPr>
        <w:jc w:val="both"/>
        <w:rPr>
          <w:b/>
        </w:rPr>
      </w:pPr>
    </w:p>
    <w:p w:rsidR="00A6679B" w:rsidRDefault="00A6679B" w:rsidP="0005663D">
      <w:pPr>
        <w:jc w:val="both"/>
        <w:rPr>
          <w:b/>
        </w:rPr>
      </w:pPr>
    </w:p>
    <w:p w:rsidR="0005663D" w:rsidRDefault="0005663D" w:rsidP="0005663D">
      <w:pPr>
        <w:jc w:val="both"/>
      </w:pPr>
      <w:r>
        <w:t xml:space="preserve">Председатель </w:t>
      </w:r>
    </w:p>
    <w:p w:rsidR="0005663D" w:rsidRDefault="0005663D" w:rsidP="0005663D">
      <w:pPr>
        <w:jc w:val="both"/>
      </w:pPr>
      <w:r>
        <w:t>Наблюдательного совета</w:t>
      </w:r>
      <w:r>
        <w:tab/>
      </w:r>
      <w:r>
        <w:tab/>
        <w:t xml:space="preserve">                                                </w:t>
      </w:r>
      <w:r>
        <w:tab/>
        <w:t xml:space="preserve">  Т.В. Андреева</w:t>
      </w:r>
    </w:p>
    <w:p w:rsidR="0005663D" w:rsidRDefault="0005663D" w:rsidP="0005663D">
      <w:pPr>
        <w:jc w:val="both"/>
      </w:pPr>
    </w:p>
    <w:p w:rsidR="00D94CB9" w:rsidRDefault="0005663D" w:rsidP="0005663D">
      <w:pPr>
        <w:jc w:val="both"/>
        <w:sectPr w:rsidR="00D94CB9" w:rsidSect="0005663D">
          <w:footerReference w:type="default" r:id="rId18"/>
          <w:pgSz w:w="11906" w:h="16838"/>
          <w:pgMar w:top="1134" w:right="850" w:bottom="1134" w:left="1701" w:header="708" w:footer="708" w:gutter="0"/>
          <w:cols w:space="720"/>
        </w:sectPr>
      </w:pPr>
      <w:r>
        <w:t>Секретарь Наблюдательного совета</w:t>
      </w:r>
      <w:r>
        <w:tab/>
      </w:r>
      <w:r>
        <w:tab/>
      </w:r>
      <w:r>
        <w:tab/>
        <w:t xml:space="preserve">       </w:t>
      </w:r>
      <w:r w:rsidR="00D94CB9">
        <w:t xml:space="preserve">                   С.А. Бирюко</w:t>
      </w:r>
      <w:r w:rsidR="00285D1A">
        <w:t>кова</w:t>
      </w:r>
    </w:p>
    <w:p w:rsidR="00D009C0" w:rsidRPr="005F398F" w:rsidRDefault="00D009C0" w:rsidP="00285D1A"/>
    <w:sectPr w:rsidR="00D009C0" w:rsidRPr="005F398F" w:rsidSect="00D94CB9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92" w:rsidRDefault="000D7792" w:rsidP="00720626">
      <w:r>
        <w:separator/>
      </w:r>
    </w:p>
  </w:endnote>
  <w:endnote w:type="continuationSeparator" w:id="0">
    <w:p w:rsidR="000D7792" w:rsidRDefault="000D7792" w:rsidP="007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DE" w:rsidRDefault="009E13DE" w:rsidP="00720626">
    <w:pPr>
      <w:pStyle w:val="a6"/>
      <w:tabs>
        <w:tab w:val="clear" w:pos="4677"/>
        <w:tab w:val="clear" w:pos="9355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92" w:rsidRDefault="000D7792" w:rsidP="00720626">
      <w:r>
        <w:separator/>
      </w:r>
    </w:p>
  </w:footnote>
  <w:footnote w:type="continuationSeparator" w:id="0">
    <w:p w:rsidR="000D7792" w:rsidRDefault="000D7792" w:rsidP="0072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12"/>
    <w:multiLevelType w:val="hybridMultilevel"/>
    <w:tmpl w:val="AE6289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278F2"/>
    <w:multiLevelType w:val="hybridMultilevel"/>
    <w:tmpl w:val="1D7446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5F0575"/>
    <w:multiLevelType w:val="hybridMultilevel"/>
    <w:tmpl w:val="A4F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1C92"/>
    <w:multiLevelType w:val="hybridMultilevel"/>
    <w:tmpl w:val="0EC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C95"/>
    <w:multiLevelType w:val="hybridMultilevel"/>
    <w:tmpl w:val="848EA1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2B958B9"/>
    <w:multiLevelType w:val="hybridMultilevel"/>
    <w:tmpl w:val="320E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2282"/>
    <w:multiLevelType w:val="hybridMultilevel"/>
    <w:tmpl w:val="B170BE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5F5105"/>
    <w:multiLevelType w:val="hybridMultilevel"/>
    <w:tmpl w:val="CF1631E0"/>
    <w:lvl w:ilvl="0" w:tplc="D498513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467C"/>
    <w:multiLevelType w:val="hybridMultilevel"/>
    <w:tmpl w:val="07E89F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1BFC"/>
    <w:multiLevelType w:val="hybridMultilevel"/>
    <w:tmpl w:val="45DEBFA0"/>
    <w:lvl w:ilvl="0" w:tplc="434E8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E50F2A"/>
    <w:multiLevelType w:val="hybridMultilevel"/>
    <w:tmpl w:val="94AE66B2"/>
    <w:lvl w:ilvl="0" w:tplc="33CCA7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01914"/>
    <w:multiLevelType w:val="hybridMultilevel"/>
    <w:tmpl w:val="84E4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E52D8"/>
    <w:multiLevelType w:val="hybridMultilevel"/>
    <w:tmpl w:val="EDB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958EC"/>
    <w:multiLevelType w:val="hybridMultilevel"/>
    <w:tmpl w:val="37A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523B0"/>
    <w:multiLevelType w:val="hybridMultilevel"/>
    <w:tmpl w:val="804208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895AEB"/>
    <w:multiLevelType w:val="hybridMultilevel"/>
    <w:tmpl w:val="37F2B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5F757A0"/>
    <w:multiLevelType w:val="hybridMultilevel"/>
    <w:tmpl w:val="C2DE5264"/>
    <w:lvl w:ilvl="0" w:tplc="F13A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DC7F7D"/>
    <w:multiLevelType w:val="hybridMultilevel"/>
    <w:tmpl w:val="94807EEC"/>
    <w:lvl w:ilvl="0" w:tplc="B892291C">
      <w:start w:val="36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16"/>
  </w:num>
  <w:num w:numId="12">
    <w:abstractNumId w:val="3"/>
  </w:num>
  <w:num w:numId="13">
    <w:abstractNumId w:val="7"/>
  </w:num>
  <w:num w:numId="14">
    <w:abstractNumId w:val="0"/>
  </w:num>
  <w:num w:numId="15">
    <w:abstractNumId w:val="8"/>
  </w:num>
  <w:num w:numId="16">
    <w:abstractNumId w:val="8"/>
  </w:num>
  <w:num w:numId="17">
    <w:abstractNumId w:val="1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  <w:num w:numId="22">
    <w:abstractNumId w:val="17"/>
    <w:lvlOverride w:ilvl="0">
      <w:startOverride w:val="3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B"/>
    <w:rsid w:val="0000005D"/>
    <w:rsid w:val="00000888"/>
    <w:rsid w:val="00002B20"/>
    <w:rsid w:val="00004249"/>
    <w:rsid w:val="00004C19"/>
    <w:rsid w:val="0000733C"/>
    <w:rsid w:val="00011933"/>
    <w:rsid w:val="00016518"/>
    <w:rsid w:val="0002338B"/>
    <w:rsid w:val="000234BD"/>
    <w:rsid w:val="00024502"/>
    <w:rsid w:val="00024D5B"/>
    <w:rsid w:val="000260FD"/>
    <w:rsid w:val="000321F1"/>
    <w:rsid w:val="00032E0C"/>
    <w:rsid w:val="00035330"/>
    <w:rsid w:val="00035D51"/>
    <w:rsid w:val="00037639"/>
    <w:rsid w:val="0004098B"/>
    <w:rsid w:val="00040EDC"/>
    <w:rsid w:val="00045E5F"/>
    <w:rsid w:val="0004645D"/>
    <w:rsid w:val="00046815"/>
    <w:rsid w:val="00051732"/>
    <w:rsid w:val="00052836"/>
    <w:rsid w:val="0005545F"/>
    <w:rsid w:val="000557CB"/>
    <w:rsid w:val="0005663D"/>
    <w:rsid w:val="0005733F"/>
    <w:rsid w:val="00063054"/>
    <w:rsid w:val="00063BC4"/>
    <w:rsid w:val="00063D87"/>
    <w:rsid w:val="00064ED8"/>
    <w:rsid w:val="0006592E"/>
    <w:rsid w:val="0006602D"/>
    <w:rsid w:val="00075DDA"/>
    <w:rsid w:val="00076484"/>
    <w:rsid w:val="00077732"/>
    <w:rsid w:val="00081988"/>
    <w:rsid w:val="00082D47"/>
    <w:rsid w:val="00083581"/>
    <w:rsid w:val="000862F1"/>
    <w:rsid w:val="00090189"/>
    <w:rsid w:val="00092E66"/>
    <w:rsid w:val="00093872"/>
    <w:rsid w:val="00095A48"/>
    <w:rsid w:val="00096DD3"/>
    <w:rsid w:val="000A1AF1"/>
    <w:rsid w:val="000A37EA"/>
    <w:rsid w:val="000A5899"/>
    <w:rsid w:val="000B1048"/>
    <w:rsid w:val="000B50DD"/>
    <w:rsid w:val="000B7E7C"/>
    <w:rsid w:val="000C034C"/>
    <w:rsid w:val="000C0EC4"/>
    <w:rsid w:val="000C232A"/>
    <w:rsid w:val="000C41F2"/>
    <w:rsid w:val="000C520C"/>
    <w:rsid w:val="000C6B6C"/>
    <w:rsid w:val="000D2B78"/>
    <w:rsid w:val="000D40CB"/>
    <w:rsid w:val="000D7792"/>
    <w:rsid w:val="000D7C8E"/>
    <w:rsid w:val="000E141D"/>
    <w:rsid w:val="000E16A9"/>
    <w:rsid w:val="000E2A0C"/>
    <w:rsid w:val="000E2ED7"/>
    <w:rsid w:val="000E470F"/>
    <w:rsid w:val="000E55ED"/>
    <w:rsid w:val="000F2EEE"/>
    <w:rsid w:val="000F6A5F"/>
    <w:rsid w:val="00102910"/>
    <w:rsid w:val="001030C4"/>
    <w:rsid w:val="00103D50"/>
    <w:rsid w:val="001041F1"/>
    <w:rsid w:val="001044D0"/>
    <w:rsid w:val="0010522F"/>
    <w:rsid w:val="00105FCB"/>
    <w:rsid w:val="00107574"/>
    <w:rsid w:val="001100B4"/>
    <w:rsid w:val="0011019B"/>
    <w:rsid w:val="0011179B"/>
    <w:rsid w:val="001122C2"/>
    <w:rsid w:val="0011697D"/>
    <w:rsid w:val="00116A2D"/>
    <w:rsid w:val="001204A9"/>
    <w:rsid w:val="00120BCA"/>
    <w:rsid w:val="00124B20"/>
    <w:rsid w:val="00125DF7"/>
    <w:rsid w:val="00127D2D"/>
    <w:rsid w:val="00130E10"/>
    <w:rsid w:val="00137D1D"/>
    <w:rsid w:val="001404DB"/>
    <w:rsid w:val="001463DF"/>
    <w:rsid w:val="001516FA"/>
    <w:rsid w:val="00151AD8"/>
    <w:rsid w:val="00152029"/>
    <w:rsid w:val="00152615"/>
    <w:rsid w:val="001548C6"/>
    <w:rsid w:val="001556EE"/>
    <w:rsid w:val="00155D6F"/>
    <w:rsid w:val="001570D9"/>
    <w:rsid w:val="0016589C"/>
    <w:rsid w:val="00166259"/>
    <w:rsid w:val="0016756B"/>
    <w:rsid w:val="00170B0D"/>
    <w:rsid w:val="00170CD9"/>
    <w:rsid w:val="00172215"/>
    <w:rsid w:val="00173B01"/>
    <w:rsid w:val="00175BA7"/>
    <w:rsid w:val="00176312"/>
    <w:rsid w:val="00177141"/>
    <w:rsid w:val="00180700"/>
    <w:rsid w:val="001834FC"/>
    <w:rsid w:val="001848CF"/>
    <w:rsid w:val="00186EAB"/>
    <w:rsid w:val="0019221F"/>
    <w:rsid w:val="001926C6"/>
    <w:rsid w:val="00195716"/>
    <w:rsid w:val="00196C68"/>
    <w:rsid w:val="00196E7D"/>
    <w:rsid w:val="001A07E3"/>
    <w:rsid w:val="001A1F19"/>
    <w:rsid w:val="001A3CF4"/>
    <w:rsid w:val="001A7854"/>
    <w:rsid w:val="001A7C0D"/>
    <w:rsid w:val="001B0A13"/>
    <w:rsid w:val="001C7507"/>
    <w:rsid w:val="001D23BB"/>
    <w:rsid w:val="001D428C"/>
    <w:rsid w:val="001E3021"/>
    <w:rsid w:val="001E3230"/>
    <w:rsid w:val="001F1AA0"/>
    <w:rsid w:val="001F3ADC"/>
    <w:rsid w:val="001F6F20"/>
    <w:rsid w:val="00200958"/>
    <w:rsid w:val="00205593"/>
    <w:rsid w:val="00205EB1"/>
    <w:rsid w:val="00207C7C"/>
    <w:rsid w:val="00210A63"/>
    <w:rsid w:val="0021214E"/>
    <w:rsid w:val="00212299"/>
    <w:rsid w:val="002129E5"/>
    <w:rsid w:val="00212C1E"/>
    <w:rsid w:val="00212E46"/>
    <w:rsid w:val="002138AC"/>
    <w:rsid w:val="0021482F"/>
    <w:rsid w:val="00222AB9"/>
    <w:rsid w:val="0022322F"/>
    <w:rsid w:val="00223BF7"/>
    <w:rsid w:val="002316FC"/>
    <w:rsid w:val="00232F40"/>
    <w:rsid w:val="00234ACB"/>
    <w:rsid w:val="0024010B"/>
    <w:rsid w:val="00240166"/>
    <w:rsid w:val="002415B3"/>
    <w:rsid w:val="00242EC2"/>
    <w:rsid w:val="002444EC"/>
    <w:rsid w:val="0024493A"/>
    <w:rsid w:val="00247F2E"/>
    <w:rsid w:val="002541B8"/>
    <w:rsid w:val="002614BC"/>
    <w:rsid w:val="002627AC"/>
    <w:rsid w:val="00263E34"/>
    <w:rsid w:val="00266AF5"/>
    <w:rsid w:val="00267996"/>
    <w:rsid w:val="00273AD9"/>
    <w:rsid w:val="0027487F"/>
    <w:rsid w:val="002760C6"/>
    <w:rsid w:val="002762DF"/>
    <w:rsid w:val="00276DAB"/>
    <w:rsid w:val="002822B9"/>
    <w:rsid w:val="00283284"/>
    <w:rsid w:val="00283877"/>
    <w:rsid w:val="00283A0E"/>
    <w:rsid w:val="00283E7C"/>
    <w:rsid w:val="0028573E"/>
    <w:rsid w:val="00285D1A"/>
    <w:rsid w:val="00285D70"/>
    <w:rsid w:val="00290515"/>
    <w:rsid w:val="00294C27"/>
    <w:rsid w:val="0029559B"/>
    <w:rsid w:val="0029691C"/>
    <w:rsid w:val="002A0068"/>
    <w:rsid w:val="002A08B5"/>
    <w:rsid w:val="002A1DB8"/>
    <w:rsid w:val="002B0723"/>
    <w:rsid w:val="002B5805"/>
    <w:rsid w:val="002C1827"/>
    <w:rsid w:val="002C4B46"/>
    <w:rsid w:val="002C502E"/>
    <w:rsid w:val="002C78F6"/>
    <w:rsid w:val="002D0FCB"/>
    <w:rsid w:val="002D3EA7"/>
    <w:rsid w:val="002D441F"/>
    <w:rsid w:val="002D58F1"/>
    <w:rsid w:val="002E550A"/>
    <w:rsid w:val="002F3FE4"/>
    <w:rsid w:val="002F46FB"/>
    <w:rsid w:val="002F481E"/>
    <w:rsid w:val="002F6997"/>
    <w:rsid w:val="00305D23"/>
    <w:rsid w:val="003062C1"/>
    <w:rsid w:val="003074DD"/>
    <w:rsid w:val="00310005"/>
    <w:rsid w:val="003115B2"/>
    <w:rsid w:val="00312D29"/>
    <w:rsid w:val="0031755D"/>
    <w:rsid w:val="00321A43"/>
    <w:rsid w:val="00323153"/>
    <w:rsid w:val="003258A0"/>
    <w:rsid w:val="00326699"/>
    <w:rsid w:val="00330892"/>
    <w:rsid w:val="003311F5"/>
    <w:rsid w:val="0033168C"/>
    <w:rsid w:val="003335F8"/>
    <w:rsid w:val="003352E9"/>
    <w:rsid w:val="00335657"/>
    <w:rsid w:val="003405C0"/>
    <w:rsid w:val="0034117B"/>
    <w:rsid w:val="00343CB1"/>
    <w:rsid w:val="00345B2F"/>
    <w:rsid w:val="003470C2"/>
    <w:rsid w:val="00352C4C"/>
    <w:rsid w:val="00356A08"/>
    <w:rsid w:val="0036053F"/>
    <w:rsid w:val="003623A5"/>
    <w:rsid w:val="00366885"/>
    <w:rsid w:val="00366D15"/>
    <w:rsid w:val="00373974"/>
    <w:rsid w:val="0037723A"/>
    <w:rsid w:val="003808EF"/>
    <w:rsid w:val="00387D1E"/>
    <w:rsid w:val="0039364B"/>
    <w:rsid w:val="00393E3D"/>
    <w:rsid w:val="0039710F"/>
    <w:rsid w:val="00397B57"/>
    <w:rsid w:val="003A2D6D"/>
    <w:rsid w:val="003A4B2B"/>
    <w:rsid w:val="003A6418"/>
    <w:rsid w:val="003B6775"/>
    <w:rsid w:val="003C09B6"/>
    <w:rsid w:val="003C139B"/>
    <w:rsid w:val="003C2C50"/>
    <w:rsid w:val="003C384C"/>
    <w:rsid w:val="003C4650"/>
    <w:rsid w:val="003C4CB0"/>
    <w:rsid w:val="003C6894"/>
    <w:rsid w:val="003D152A"/>
    <w:rsid w:val="003D1DFE"/>
    <w:rsid w:val="003D5753"/>
    <w:rsid w:val="003F23F4"/>
    <w:rsid w:val="003F52F3"/>
    <w:rsid w:val="003F73A4"/>
    <w:rsid w:val="004014C0"/>
    <w:rsid w:val="00402160"/>
    <w:rsid w:val="00402392"/>
    <w:rsid w:val="00407E15"/>
    <w:rsid w:val="00413C1C"/>
    <w:rsid w:val="0041454C"/>
    <w:rsid w:val="00417202"/>
    <w:rsid w:val="00417BA2"/>
    <w:rsid w:val="00422444"/>
    <w:rsid w:val="00423C13"/>
    <w:rsid w:val="00430DEB"/>
    <w:rsid w:val="004329FD"/>
    <w:rsid w:val="004410C2"/>
    <w:rsid w:val="00451127"/>
    <w:rsid w:val="0045332F"/>
    <w:rsid w:val="004567D0"/>
    <w:rsid w:val="004601CD"/>
    <w:rsid w:val="0046036E"/>
    <w:rsid w:val="004638BA"/>
    <w:rsid w:val="00465C11"/>
    <w:rsid w:val="00465C92"/>
    <w:rsid w:val="00474B47"/>
    <w:rsid w:val="004810A6"/>
    <w:rsid w:val="00481C8E"/>
    <w:rsid w:val="00484BDD"/>
    <w:rsid w:val="00486AAD"/>
    <w:rsid w:val="0049283D"/>
    <w:rsid w:val="00495293"/>
    <w:rsid w:val="004A24D1"/>
    <w:rsid w:val="004A2C86"/>
    <w:rsid w:val="004A5D3E"/>
    <w:rsid w:val="004A7634"/>
    <w:rsid w:val="004B0F0A"/>
    <w:rsid w:val="004B1285"/>
    <w:rsid w:val="004D04D2"/>
    <w:rsid w:val="004D5D07"/>
    <w:rsid w:val="004E788C"/>
    <w:rsid w:val="004F157F"/>
    <w:rsid w:val="004F1B36"/>
    <w:rsid w:val="004F5E66"/>
    <w:rsid w:val="004F66AE"/>
    <w:rsid w:val="004F6A55"/>
    <w:rsid w:val="00507C2F"/>
    <w:rsid w:val="00512E06"/>
    <w:rsid w:val="00513142"/>
    <w:rsid w:val="0051450D"/>
    <w:rsid w:val="00517686"/>
    <w:rsid w:val="00520967"/>
    <w:rsid w:val="00520F5F"/>
    <w:rsid w:val="00523285"/>
    <w:rsid w:val="00523F80"/>
    <w:rsid w:val="00525F34"/>
    <w:rsid w:val="005264EA"/>
    <w:rsid w:val="00527258"/>
    <w:rsid w:val="00527FF7"/>
    <w:rsid w:val="00531485"/>
    <w:rsid w:val="00533D39"/>
    <w:rsid w:val="005349E8"/>
    <w:rsid w:val="00535ABA"/>
    <w:rsid w:val="00543CCD"/>
    <w:rsid w:val="00544D8A"/>
    <w:rsid w:val="00550068"/>
    <w:rsid w:val="00551139"/>
    <w:rsid w:val="00551422"/>
    <w:rsid w:val="00555755"/>
    <w:rsid w:val="0056150B"/>
    <w:rsid w:val="00561858"/>
    <w:rsid w:val="00562840"/>
    <w:rsid w:val="005643AC"/>
    <w:rsid w:val="0056496D"/>
    <w:rsid w:val="00565039"/>
    <w:rsid w:val="00567A28"/>
    <w:rsid w:val="00571837"/>
    <w:rsid w:val="005735CE"/>
    <w:rsid w:val="00576001"/>
    <w:rsid w:val="005816F0"/>
    <w:rsid w:val="00583FB5"/>
    <w:rsid w:val="00587FBA"/>
    <w:rsid w:val="0059609E"/>
    <w:rsid w:val="00596B2E"/>
    <w:rsid w:val="00597931"/>
    <w:rsid w:val="005A25AE"/>
    <w:rsid w:val="005A34DC"/>
    <w:rsid w:val="005A4109"/>
    <w:rsid w:val="005A6A9D"/>
    <w:rsid w:val="005A70BA"/>
    <w:rsid w:val="005A7B2F"/>
    <w:rsid w:val="005B25FA"/>
    <w:rsid w:val="005B2868"/>
    <w:rsid w:val="005B317F"/>
    <w:rsid w:val="005B335E"/>
    <w:rsid w:val="005B7A5E"/>
    <w:rsid w:val="005C2F98"/>
    <w:rsid w:val="005C35ED"/>
    <w:rsid w:val="005C5E0E"/>
    <w:rsid w:val="005C7196"/>
    <w:rsid w:val="005C759E"/>
    <w:rsid w:val="005D64BB"/>
    <w:rsid w:val="005D766C"/>
    <w:rsid w:val="005E1104"/>
    <w:rsid w:val="005E58A8"/>
    <w:rsid w:val="005E7622"/>
    <w:rsid w:val="005F2159"/>
    <w:rsid w:val="005F398F"/>
    <w:rsid w:val="005F3C10"/>
    <w:rsid w:val="005F4307"/>
    <w:rsid w:val="005F45EA"/>
    <w:rsid w:val="005F5A6E"/>
    <w:rsid w:val="00601BF6"/>
    <w:rsid w:val="00607E5C"/>
    <w:rsid w:val="00615F3F"/>
    <w:rsid w:val="006330F5"/>
    <w:rsid w:val="00633B0F"/>
    <w:rsid w:val="00637EC3"/>
    <w:rsid w:val="006428E1"/>
    <w:rsid w:val="00646DD5"/>
    <w:rsid w:val="00654F59"/>
    <w:rsid w:val="00656990"/>
    <w:rsid w:val="00661A28"/>
    <w:rsid w:val="0066617C"/>
    <w:rsid w:val="0067152E"/>
    <w:rsid w:val="00672D2B"/>
    <w:rsid w:val="00672F53"/>
    <w:rsid w:val="00676812"/>
    <w:rsid w:val="00681258"/>
    <w:rsid w:val="006823CD"/>
    <w:rsid w:val="00685703"/>
    <w:rsid w:val="006901E1"/>
    <w:rsid w:val="00696473"/>
    <w:rsid w:val="00696553"/>
    <w:rsid w:val="006A2CD1"/>
    <w:rsid w:val="006A3FD4"/>
    <w:rsid w:val="006A4190"/>
    <w:rsid w:val="006A44E3"/>
    <w:rsid w:val="006A5D1B"/>
    <w:rsid w:val="006A70F7"/>
    <w:rsid w:val="006B0FC2"/>
    <w:rsid w:val="006B5BAC"/>
    <w:rsid w:val="006B5EAD"/>
    <w:rsid w:val="006B609C"/>
    <w:rsid w:val="006B77E8"/>
    <w:rsid w:val="006C0A7D"/>
    <w:rsid w:val="006C1C1A"/>
    <w:rsid w:val="006C4FE9"/>
    <w:rsid w:val="006C6CA3"/>
    <w:rsid w:val="006D4E48"/>
    <w:rsid w:val="006E0E2C"/>
    <w:rsid w:val="006E1AE1"/>
    <w:rsid w:val="006E4DD6"/>
    <w:rsid w:val="006E4FC5"/>
    <w:rsid w:val="006E51F8"/>
    <w:rsid w:val="006E775C"/>
    <w:rsid w:val="006F2955"/>
    <w:rsid w:val="006F4DDE"/>
    <w:rsid w:val="006F614C"/>
    <w:rsid w:val="006F79AA"/>
    <w:rsid w:val="00701A5E"/>
    <w:rsid w:val="00704DA0"/>
    <w:rsid w:val="00706144"/>
    <w:rsid w:val="0070697E"/>
    <w:rsid w:val="00707F28"/>
    <w:rsid w:val="007163AA"/>
    <w:rsid w:val="00720626"/>
    <w:rsid w:val="00721077"/>
    <w:rsid w:val="00721D40"/>
    <w:rsid w:val="0072673D"/>
    <w:rsid w:val="007323DC"/>
    <w:rsid w:val="00733E8B"/>
    <w:rsid w:val="00736AD7"/>
    <w:rsid w:val="0073799C"/>
    <w:rsid w:val="00740EAB"/>
    <w:rsid w:val="0074195C"/>
    <w:rsid w:val="007440C4"/>
    <w:rsid w:val="0074692E"/>
    <w:rsid w:val="00750F96"/>
    <w:rsid w:val="0075163B"/>
    <w:rsid w:val="00755896"/>
    <w:rsid w:val="007571E2"/>
    <w:rsid w:val="00760FD3"/>
    <w:rsid w:val="0076117A"/>
    <w:rsid w:val="0076175C"/>
    <w:rsid w:val="00765A3D"/>
    <w:rsid w:val="00770A90"/>
    <w:rsid w:val="00774EFB"/>
    <w:rsid w:val="00781085"/>
    <w:rsid w:val="007855C1"/>
    <w:rsid w:val="00785C17"/>
    <w:rsid w:val="00786035"/>
    <w:rsid w:val="00790646"/>
    <w:rsid w:val="0079257D"/>
    <w:rsid w:val="00792969"/>
    <w:rsid w:val="00793F17"/>
    <w:rsid w:val="00796202"/>
    <w:rsid w:val="00796A9D"/>
    <w:rsid w:val="00796C0C"/>
    <w:rsid w:val="007A31A9"/>
    <w:rsid w:val="007A378F"/>
    <w:rsid w:val="007A3FC8"/>
    <w:rsid w:val="007A69BF"/>
    <w:rsid w:val="007B22A9"/>
    <w:rsid w:val="007B32CA"/>
    <w:rsid w:val="007B3613"/>
    <w:rsid w:val="007C0030"/>
    <w:rsid w:val="007C0962"/>
    <w:rsid w:val="007C428E"/>
    <w:rsid w:val="007C5423"/>
    <w:rsid w:val="007C5E55"/>
    <w:rsid w:val="007C68C8"/>
    <w:rsid w:val="007C7EEB"/>
    <w:rsid w:val="007D092E"/>
    <w:rsid w:val="007D1E49"/>
    <w:rsid w:val="007D28B5"/>
    <w:rsid w:val="007D356E"/>
    <w:rsid w:val="007D4D36"/>
    <w:rsid w:val="007D520B"/>
    <w:rsid w:val="007D7518"/>
    <w:rsid w:val="007E02F4"/>
    <w:rsid w:val="007E1094"/>
    <w:rsid w:val="007E1B66"/>
    <w:rsid w:val="007E6058"/>
    <w:rsid w:val="007F5E60"/>
    <w:rsid w:val="00800122"/>
    <w:rsid w:val="00800BE3"/>
    <w:rsid w:val="00801846"/>
    <w:rsid w:val="00801D2C"/>
    <w:rsid w:val="00801EAA"/>
    <w:rsid w:val="00803C8C"/>
    <w:rsid w:val="0080521F"/>
    <w:rsid w:val="00811F46"/>
    <w:rsid w:val="008154CF"/>
    <w:rsid w:val="008166AD"/>
    <w:rsid w:val="00816EFD"/>
    <w:rsid w:val="0082363D"/>
    <w:rsid w:val="00824ABA"/>
    <w:rsid w:val="00827734"/>
    <w:rsid w:val="0083032E"/>
    <w:rsid w:val="00830C53"/>
    <w:rsid w:val="00832B17"/>
    <w:rsid w:val="00836852"/>
    <w:rsid w:val="00837256"/>
    <w:rsid w:val="00837CE8"/>
    <w:rsid w:val="008423E9"/>
    <w:rsid w:val="008441EF"/>
    <w:rsid w:val="00846D7A"/>
    <w:rsid w:val="00850BD9"/>
    <w:rsid w:val="008556EC"/>
    <w:rsid w:val="00861623"/>
    <w:rsid w:val="00863C80"/>
    <w:rsid w:val="008677AB"/>
    <w:rsid w:val="00867ECA"/>
    <w:rsid w:val="00871A28"/>
    <w:rsid w:val="00871FC1"/>
    <w:rsid w:val="00872DB8"/>
    <w:rsid w:val="008776A8"/>
    <w:rsid w:val="00880B9C"/>
    <w:rsid w:val="00882E27"/>
    <w:rsid w:val="008836C6"/>
    <w:rsid w:val="008870CF"/>
    <w:rsid w:val="00890D40"/>
    <w:rsid w:val="0089408D"/>
    <w:rsid w:val="008A413C"/>
    <w:rsid w:val="008A683D"/>
    <w:rsid w:val="008A75A7"/>
    <w:rsid w:val="008A7B20"/>
    <w:rsid w:val="008B1AAC"/>
    <w:rsid w:val="008B234B"/>
    <w:rsid w:val="008B34DC"/>
    <w:rsid w:val="008B5398"/>
    <w:rsid w:val="008B5D4F"/>
    <w:rsid w:val="008B7B06"/>
    <w:rsid w:val="008B7E2A"/>
    <w:rsid w:val="008C6624"/>
    <w:rsid w:val="008C7718"/>
    <w:rsid w:val="008D3051"/>
    <w:rsid w:val="008D42F4"/>
    <w:rsid w:val="008D5271"/>
    <w:rsid w:val="008D79A1"/>
    <w:rsid w:val="008E5FFD"/>
    <w:rsid w:val="008E76F0"/>
    <w:rsid w:val="008F4DA6"/>
    <w:rsid w:val="008F563C"/>
    <w:rsid w:val="00900D46"/>
    <w:rsid w:val="00913506"/>
    <w:rsid w:val="00913926"/>
    <w:rsid w:val="00920773"/>
    <w:rsid w:val="00921E01"/>
    <w:rsid w:val="00925B86"/>
    <w:rsid w:val="009263C7"/>
    <w:rsid w:val="0093321E"/>
    <w:rsid w:val="00934B3A"/>
    <w:rsid w:val="00936DD2"/>
    <w:rsid w:val="00942349"/>
    <w:rsid w:val="00943F42"/>
    <w:rsid w:val="00946FB3"/>
    <w:rsid w:val="00950BA1"/>
    <w:rsid w:val="00955C3F"/>
    <w:rsid w:val="00956735"/>
    <w:rsid w:val="00961921"/>
    <w:rsid w:val="009627CB"/>
    <w:rsid w:val="00964568"/>
    <w:rsid w:val="00967137"/>
    <w:rsid w:val="00970B5E"/>
    <w:rsid w:val="009715B5"/>
    <w:rsid w:val="00971EF3"/>
    <w:rsid w:val="00973229"/>
    <w:rsid w:val="00973313"/>
    <w:rsid w:val="009757DE"/>
    <w:rsid w:val="00976CC2"/>
    <w:rsid w:val="00977151"/>
    <w:rsid w:val="00981993"/>
    <w:rsid w:val="00983642"/>
    <w:rsid w:val="0098735F"/>
    <w:rsid w:val="0099219C"/>
    <w:rsid w:val="009939AF"/>
    <w:rsid w:val="00994308"/>
    <w:rsid w:val="00995607"/>
    <w:rsid w:val="0099580E"/>
    <w:rsid w:val="009A215F"/>
    <w:rsid w:val="009A4132"/>
    <w:rsid w:val="009A5A4C"/>
    <w:rsid w:val="009A704C"/>
    <w:rsid w:val="009A7DBB"/>
    <w:rsid w:val="009A7EC7"/>
    <w:rsid w:val="009B1AFE"/>
    <w:rsid w:val="009B353C"/>
    <w:rsid w:val="009B49FF"/>
    <w:rsid w:val="009B7A9C"/>
    <w:rsid w:val="009C26A1"/>
    <w:rsid w:val="009C38E7"/>
    <w:rsid w:val="009D3E1F"/>
    <w:rsid w:val="009D501E"/>
    <w:rsid w:val="009D68C9"/>
    <w:rsid w:val="009D68E2"/>
    <w:rsid w:val="009D705A"/>
    <w:rsid w:val="009E13DE"/>
    <w:rsid w:val="009E1BC2"/>
    <w:rsid w:val="009E2B24"/>
    <w:rsid w:val="009E352E"/>
    <w:rsid w:val="009E5A8C"/>
    <w:rsid w:val="009E5D6B"/>
    <w:rsid w:val="009E6315"/>
    <w:rsid w:val="009F4919"/>
    <w:rsid w:val="009F6D66"/>
    <w:rsid w:val="009F7DCF"/>
    <w:rsid w:val="00A033F3"/>
    <w:rsid w:val="00A04419"/>
    <w:rsid w:val="00A04882"/>
    <w:rsid w:val="00A1119D"/>
    <w:rsid w:val="00A13074"/>
    <w:rsid w:val="00A139CE"/>
    <w:rsid w:val="00A1491B"/>
    <w:rsid w:val="00A15004"/>
    <w:rsid w:val="00A20F71"/>
    <w:rsid w:val="00A277C4"/>
    <w:rsid w:val="00A35084"/>
    <w:rsid w:val="00A4452A"/>
    <w:rsid w:val="00A452EE"/>
    <w:rsid w:val="00A56CB9"/>
    <w:rsid w:val="00A6217B"/>
    <w:rsid w:val="00A646F3"/>
    <w:rsid w:val="00A66743"/>
    <w:rsid w:val="00A6679B"/>
    <w:rsid w:val="00A72520"/>
    <w:rsid w:val="00A744BC"/>
    <w:rsid w:val="00A74DE7"/>
    <w:rsid w:val="00A76A47"/>
    <w:rsid w:val="00A807A1"/>
    <w:rsid w:val="00A80817"/>
    <w:rsid w:val="00A825B0"/>
    <w:rsid w:val="00A82907"/>
    <w:rsid w:val="00A8326A"/>
    <w:rsid w:val="00A84480"/>
    <w:rsid w:val="00A844EF"/>
    <w:rsid w:val="00A8765F"/>
    <w:rsid w:val="00A90FF1"/>
    <w:rsid w:val="00A91056"/>
    <w:rsid w:val="00A95E44"/>
    <w:rsid w:val="00A96B97"/>
    <w:rsid w:val="00AA12DB"/>
    <w:rsid w:val="00AA576D"/>
    <w:rsid w:val="00AA7BA1"/>
    <w:rsid w:val="00AB2178"/>
    <w:rsid w:val="00AC2F18"/>
    <w:rsid w:val="00AC6108"/>
    <w:rsid w:val="00AD420A"/>
    <w:rsid w:val="00AD5EC0"/>
    <w:rsid w:val="00AE0CC6"/>
    <w:rsid w:val="00AE2732"/>
    <w:rsid w:val="00AE2B59"/>
    <w:rsid w:val="00AE4BFA"/>
    <w:rsid w:val="00AE6458"/>
    <w:rsid w:val="00AF02B4"/>
    <w:rsid w:val="00AF0F9D"/>
    <w:rsid w:val="00AF22CA"/>
    <w:rsid w:val="00AF2CF5"/>
    <w:rsid w:val="00AF587E"/>
    <w:rsid w:val="00AF7A83"/>
    <w:rsid w:val="00B00ED8"/>
    <w:rsid w:val="00B05A5B"/>
    <w:rsid w:val="00B05CA6"/>
    <w:rsid w:val="00B069B1"/>
    <w:rsid w:val="00B0786C"/>
    <w:rsid w:val="00B108D0"/>
    <w:rsid w:val="00B144AF"/>
    <w:rsid w:val="00B14E68"/>
    <w:rsid w:val="00B167FC"/>
    <w:rsid w:val="00B204C0"/>
    <w:rsid w:val="00B207A8"/>
    <w:rsid w:val="00B210CC"/>
    <w:rsid w:val="00B21334"/>
    <w:rsid w:val="00B27BC0"/>
    <w:rsid w:val="00B31165"/>
    <w:rsid w:val="00B32595"/>
    <w:rsid w:val="00B3679F"/>
    <w:rsid w:val="00B36EB6"/>
    <w:rsid w:val="00B40CAB"/>
    <w:rsid w:val="00B410B2"/>
    <w:rsid w:val="00B41105"/>
    <w:rsid w:val="00B421DE"/>
    <w:rsid w:val="00B43763"/>
    <w:rsid w:val="00B45352"/>
    <w:rsid w:val="00B47546"/>
    <w:rsid w:val="00B50EC3"/>
    <w:rsid w:val="00B5102B"/>
    <w:rsid w:val="00B534E2"/>
    <w:rsid w:val="00B55F26"/>
    <w:rsid w:val="00B7288B"/>
    <w:rsid w:val="00B81B47"/>
    <w:rsid w:val="00B827EB"/>
    <w:rsid w:val="00B8783A"/>
    <w:rsid w:val="00B90CAE"/>
    <w:rsid w:val="00B91357"/>
    <w:rsid w:val="00B92CA4"/>
    <w:rsid w:val="00B92E49"/>
    <w:rsid w:val="00BA08E1"/>
    <w:rsid w:val="00BA096C"/>
    <w:rsid w:val="00BA1331"/>
    <w:rsid w:val="00BA6866"/>
    <w:rsid w:val="00BB3D88"/>
    <w:rsid w:val="00BB409E"/>
    <w:rsid w:val="00BB6A99"/>
    <w:rsid w:val="00BB724C"/>
    <w:rsid w:val="00BC1484"/>
    <w:rsid w:val="00BC5B21"/>
    <w:rsid w:val="00BD1651"/>
    <w:rsid w:val="00BD47AF"/>
    <w:rsid w:val="00BE2F6F"/>
    <w:rsid w:val="00BE5A93"/>
    <w:rsid w:val="00BE5FCC"/>
    <w:rsid w:val="00BE7E9D"/>
    <w:rsid w:val="00BF4214"/>
    <w:rsid w:val="00BF4989"/>
    <w:rsid w:val="00BF5985"/>
    <w:rsid w:val="00BF6525"/>
    <w:rsid w:val="00BF719D"/>
    <w:rsid w:val="00BF7608"/>
    <w:rsid w:val="00C009ED"/>
    <w:rsid w:val="00C02FD3"/>
    <w:rsid w:val="00C05105"/>
    <w:rsid w:val="00C052FC"/>
    <w:rsid w:val="00C06DC5"/>
    <w:rsid w:val="00C14F5F"/>
    <w:rsid w:val="00C15957"/>
    <w:rsid w:val="00C202B8"/>
    <w:rsid w:val="00C20442"/>
    <w:rsid w:val="00C20952"/>
    <w:rsid w:val="00C21EF4"/>
    <w:rsid w:val="00C25A59"/>
    <w:rsid w:val="00C32D5E"/>
    <w:rsid w:val="00C3350D"/>
    <w:rsid w:val="00C35887"/>
    <w:rsid w:val="00C36B99"/>
    <w:rsid w:val="00C42AB8"/>
    <w:rsid w:val="00C4464D"/>
    <w:rsid w:val="00C45855"/>
    <w:rsid w:val="00C55020"/>
    <w:rsid w:val="00C6073A"/>
    <w:rsid w:val="00C614D0"/>
    <w:rsid w:val="00C6168C"/>
    <w:rsid w:val="00C621BD"/>
    <w:rsid w:val="00C65F6B"/>
    <w:rsid w:val="00C71EA0"/>
    <w:rsid w:val="00C73F9B"/>
    <w:rsid w:val="00C76A0D"/>
    <w:rsid w:val="00C81709"/>
    <w:rsid w:val="00C81896"/>
    <w:rsid w:val="00C829DE"/>
    <w:rsid w:val="00C933A6"/>
    <w:rsid w:val="00C956CD"/>
    <w:rsid w:val="00CA49D2"/>
    <w:rsid w:val="00CA5180"/>
    <w:rsid w:val="00CA78A6"/>
    <w:rsid w:val="00CB1520"/>
    <w:rsid w:val="00CB2788"/>
    <w:rsid w:val="00CB572F"/>
    <w:rsid w:val="00CB5EE1"/>
    <w:rsid w:val="00CB6819"/>
    <w:rsid w:val="00CB6E95"/>
    <w:rsid w:val="00CC1CA3"/>
    <w:rsid w:val="00CC3481"/>
    <w:rsid w:val="00CC388C"/>
    <w:rsid w:val="00CC5A4C"/>
    <w:rsid w:val="00CC6ADA"/>
    <w:rsid w:val="00CD21C9"/>
    <w:rsid w:val="00CD247C"/>
    <w:rsid w:val="00CD444B"/>
    <w:rsid w:val="00CE483A"/>
    <w:rsid w:val="00CE5105"/>
    <w:rsid w:val="00CE75B0"/>
    <w:rsid w:val="00CF05D4"/>
    <w:rsid w:val="00CF2162"/>
    <w:rsid w:val="00CF2A31"/>
    <w:rsid w:val="00CF30E4"/>
    <w:rsid w:val="00CF5A1D"/>
    <w:rsid w:val="00CF5EED"/>
    <w:rsid w:val="00CF7830"/>
    <w:rsid w:val="00D00049"/>
    <w:rsid w:val="00D009C0"/>
    <w:rsid w:val="00D0253D"/>
    <w:rsid w:val="00D02DF6"/>
    <w:rsid w:val="00D0523A"/>
    <w:rsid w:val="00D05E69"/>
    <w:rsid w:val="00D105A9"/>
    <w:rsid w:val="00D11E36"/>
    <w:rsid w:val="00D125F9"/>
    <w:rsid w:val="00D12E8A"/>
    <w:rsid w:val="00D13AB1"/>
    <w:rsid w:val="00D14551"/>
    <w:rsid w:val="00D212B0"/>
    <w:rsid w:val="00D22DEF"/>
    <w:rsid w:val="00D305F1"/>
    <w:rsid w:val="00D31C2E"/>
    <w:rsid w:val="00D336C7"/>
    <w:rsid w:val="00D33795"/>
    <w:rsid w:val="00D3552B"/>
    <w:rsid w:val="00D355CE"/>
    <w:rsid w:val="00D411FE"/>
    <w:rsid w:val="00D434D9"/>
    <w:rsid w:val="00D44879"/>
    <w:rsid w:val="00D461D4"/>
    <w:rsid w:val="00D46E85"/>
    <w:rsid w:val="00D50642"/>
    <w:rsid w:val="00D50B23"/>
    <w:rsid w:val="00D64869"/>
    <w:rsid w:val="00D6667F"/>
    <w:rsid w:val="00D70227"/>
    <w:rsid w:val="00D73A33"/>
    <w:rsid w:val="00D7540F"/>
    <w:rsid w:val="00D7592A"/>
    <w:rsid w:val="00D76B04"/>
    <w:rsid w:val="00D80A83"/>
    <w:rsid w:val="00D83FD0"/>
    <w:rsid w:val="00D84E22"/>
    <w:rsid w:val="00D91C76"/>
    <w:rsid w:val="00D921F9"/>
    <w:rsid w:val="00D940DC"/>
    <w:rsid w:val="00D94CB9"/>
    <w:rsid w:val="00D95C1C"/>
    <w:rsid w:val="00D96696"/>
    <w:rsid w:val="00DA58C2"/>
    <w:rsid w:val="00DA5EDC"/>
    <w:rsid w:val="00DA6908"/>
    <w:rsid w:val="00DB1A99"/>
    <w:rsid w:val="00DB1D29"/>
    <w:rsid w:val="00DB281C"/>
    <w:rsid w:val="00DB42FE"/>
    <w:rsid w:val="00DB5C69"/>
    <w:rsid w:val="00DB5CB5"/>
    <w:rsid w:val="00DB78A1"/>
    <w:rsid w:val="00DC12C2"/>
    <w:rsid w:val="00DC2BA0"/>
    <w:rsid w:val="00DC2D4B"/>
    <w:rsid w:val="00DD17D1"/>
    <w:rsid w:val="00DD2641"/>
    <w:rsid w:val="00DD43FE"/>
    <w:rsid w:val="00DD4F96"/>
    <w:rsid w:val="00DE0A17"/>
    <w:rsid w:val="00DE0B34"/>
    <w:rsid w:val="00DE10AF"/>
    <w:rsid w:val="00DE3263"/>
    <w:rsid w:val="00DE38ED"/>
    <w:rsid w:val="00DF3B82"/>
    <w:rsid w:val="00DF5AA5"/>
    <w:rsid w:val="00DF6721"/>
    <w:rsid w:val="00E00680"/>
    <w:rsid w:val="00E01293"/>
    <w:rsid w:val="00E04E9C"/>
    <w:rsid w:val="00E05221"/>
    <w:rsid w:val="00E11CFE"/>
    <w:rsid w:val="00E133F2"/>
    <w:rsid w:val="00E13910"/>
    <w:rsid w:val="00E21B07"/>
    <w:rsid w:val="00E31EC8"/>
    <w:rsid w:val="00E33239"/>
    <w:rsid w:val="00E34A25"/>
    <w:rsid w:val="00E3501F"/>
    <w:rsid w:val="00E45680"/>
    <w:rsid w:val="00E46096"/>
    <w:rsid w:val="00E4624F"/>
    <w:rsid w:val="00E47A20"/>
    <w:rsid w:val="00E47E24"/>
    <w:rsid w:val="00E51179"/>
    <w:rsid w:val="00E55FFD"/>
    <w:rsid w:val="00E57D9C"/>
    <w:rsid w:val="00E63DFA"/>
    <w:rsid w:val="00E67C3C"/>
    <w:rsid w:val="00E73A91"/>
    <w:rsid w:val="00E750EB"/>
    <w:rsid w:val="00E913BB"/>
    <w:rsid w:val="00EA01EA"/>
    <w:rsid w:val="00EA03DA"/>
    <w:rsid w:val="00EA03F1"/>
    <w:rsid w:val="00EA15A6"/>
    <w:rsid w:val="00EA5BBC"/>
    <w:rsid w:val="00EB0B1E"/>
    <w:rsid w:val="00EB1FA2"/>
    <w:rsid w:val="00EB50FD"/>
    <w:rsid w:val="00EB6330"/>
    <w:rsid w:val="00EC5214"/>
    <w:rsid w:val="00EC5EFA"/>
    <w:rsid w:val="00EC6392"/>
    <w:rsid w:val="00EC728B"/>
    <w:rsid w:val="00ED14CA"/>
    <w:rsid w:val="00ED3711"/>
    <w:rsid w:val="00ED402C"/>
    <w:rsid w:val="00ED477B"/>
    <w:rsid w:val="00ED4BA1"/>
    <w:rsid w:val="00ED5326"/>
    <w:rsid w:val="00ED541B"/>
    <w:rsid w:val="00ED6432"/>
    <w:rsid w:val="00ED755D"/>
    <w:rsid w:val="00EE0167"/>
    <w:rsid w:val="00EE10AB"/>
    <w:rsid w:val="00EE37CE"/>
    <w:rsid w:val="00EE54A6"/>
    <w:rsid w:val="00EF1E49"/>
    <w:rsid w:val="00EF32BA"/>
    <w:rsid w:val="00EF7DAE"/>
    <w:rsid w:val="00EF7ED6"/>
    <w:rsid w:val="00F022C3"/>
    <w:rsid w:val="00F02316"/>
    <w:rsid w:val="00F03A26"/>
    <w:rsid w:val="00F05715"/>
    <w:rsid w:val="00F05727"/>
    <w:rsid w:val="00F14DE3"/>
    <w:rsid w:val="00F178D3"/>
    <w:rsid w:val="00F179E4"/>
    <w:rsid w:val="00F254CF"/>
    <w:rsid w:val="00F2630B"/>
    <w:rsid w:val="00F263B9"/>
    <w:rsid w:val="00F27E09"/>
    <w:rsid w:val="00F27F97"/>
    <w:rsid w:val="00F31480"/>
    <w:rsid w:val="00F33929"/>
    <w:rsid w:val="00F35BE8"/>
    <w:rsid w:val="00F36510"/>
    <w:rsid w:val="00F37CD6"/>
    <w:rsid w:val="00F50884"/>
    <w:rsid w:val="00F516AD"/>
    <w:rsid w:val="00F523B9"/>
    <w:rsid w:val="00F5314E"/>
    <w:rsid w:val="00F54F54"/>
    <w:rsid w:val="00F54FBC"/>
    <w:rsid w:val="00F55A1F"/>
    <w:rsid w:val="00F60850"/>
    <w:rsid w:val="00F6216A"/>
    <w:rsid w:val="00F64FFC"/>
    <w:rsid w:val="00F6508A"/>
    <w:rsid w:val="00F72CBF"/>
    <w:rsid w:val="00F730CE"/>
    <w:rsid w:val="00F730EC"/>
    <w:rsid w:val="00F75F39"/>
    <w:rsid w:val="00F818A1"/>
    <w:rsid w:val="00F81B3D"/>
    <w:rsid w:val="00F85554"/>
    <w:rsid w:val="00F86D15"/>
    <w:rsid w:val="00F9324A"/>
    <w:rsid w:val="00F9350E"/>
    <w:rsid w:val="00F93881"/>
    <w:rsid w:val="00F95732"/>
    <w:rsid w:val="00F96F89"/>
    <w:rsid w:val="00F97A69"/>
    <w:rsid w:val="00FA3169"/>
    <w:rsid w:val="00FB03A8"/>
    <w:rsid w:val="00FB1311"/>
    <w:rsid w:val="00FB7D7D"/>
    <w:rsid w:val="00FC0F9A"/>
    <w:rsid w:val="00FC5012"/>
    <w:rsid w:val="00FC7B3B"/>
    <w:rsid w:val="00FD2DB4"/>
    <w:rsid w:val="00FD4159"/>
    <w:rsid w:val="00FD4687"/>
    <w:rsid w:val="00FE2518"/>
    <w:rsid w:val="00FE415D"/>
    <w:rsid w:val="00FE6FD1"/>
    <w:rsid w:val="00FF1DB0"/>
    <w:rsid w:val="00FF6E2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28906-EB98-4B54-B66D-B9ABB30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0C2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10C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50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41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D755D"/>
    <w:rPr>
      <w:b/>
      <w:bCs/>
    </w:rPr>
  </w:style>
  <w:style w:type="paragraph" w:styleId="a6">
    <w:name w:val="footer"/>
    <w:basedOn w:val="a"/>
    <w:link w:val="a7"/>
    <w:uiPriority w:val="99"/>
    <w:unhideWhenUsed/>
    <w:rsid w:val="00ED75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755D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E47A20"/>
    <w:pPr>
      <w:widowControl w:val="0"/>
      <w:autoSpaceDE w:val="0"/>
      <w:autoSpaceDN w:val="0"/>
      <w:adjustRightInd w:val="0"/>
      <w:spacing w:line="299" w:lineRule="exact"/>
      <w:ind w:firstLine="730"/>
      <w:jc w:val="both"/>
    </w:pPr>
  </w:style>
  <w:style w:type="character" w:customStyle="1" w:styleId="FontStyle25">
    <w:name w:val="Font Style25"/>
    <w:uiPriority w:val="99"/>
    <w:rsid w:val="00E47A20"/>
    <w:rPr>
      <w:rFonts w:ascii="Times New Roman" w:hAnsi="Times New Roman" w:cs="Times New Roman"/>
      <w:sz w:val="22"/>
      <w:szCs w:val="22"/>
    </w:rPr>
  </w:style>
  <w:style w:type="paragraph" w:customStyle="1" w:styleId="11">
    <w:name w:val="Пункт1"/>
    <w:basedOn w:val="a"/>
    <w:rsid w:val="005A70BA"/>
    <w:pPr>
      <w:tabs>
        <w:tab w:val="num" w:pos="567"/>
        <w:tab w:val="num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Пункт_3"/>
    <w:basedOn w:val="a"/>
    <w:uiPriority w:val="99"/>
    <w:rsid w:val="005A70BA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52029"/>
  </w:style>
  <w:style w:type="paragraph" w:styleId="a8">
    <w:name w:val="Balloon Text"/>
    <w:basedOn w:val="a"/>
    <w:link w:val="a9"/>
    <w:uiPriority w:val="99"/>
    <w:semiHidden/>
    <w:unhideWhenUsed/>
    <w:rsid w:val="00152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0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F2162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5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7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vanish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rmal (Web)"/>
    <w:basedOn w:val="a"/>
    <w:uiPriority w:val="99"/>
    <w:unhideWhenUsed/>
    <w:rsid w:val="009F4919"/>
    <w:pPr>
      <w:spacing w:before="100" w:beforeAutospacing="1" w:after="100" w:afterAutospacing="1"/>
    </w:pPr>
  </w:style>
  <w:style w:type="character" w:customStyle="1" w:styleId="FontStyle24">
    <w:name w:val="Font Style24"/>
    <w:uiPriority w:val="99"/>
    <w:rsid w:val="006F2955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56CB9"/>
    <w:pPr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bidi="en-US"/>
    </w:rPr>
  </w:style>
  <w:style w:type="paragraph" w:customStyle="1" w:styleId="ad">
    <w:name w:val="Нормальный (таблица)"/>
    <w:basedOn w:val="a"/>
    <w:next w:val="a"/>
    <w:uiPriority w:val="99"/>
    <w:rsid w:val="00A56CB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e">
    <w:name w:val="Subtle Emphasis"/>
    <w:basedOn w:val="a0"/>
    <w:uiPriority w:val="19"/>
    <w:qFormat/>
    <w:rsid w:val="00B534E2"/>
    <w:rPr>
      <w:i/>
      <w:iCs/>
      <w:color w:val="404040" w:themeColor="text1" w:themeTint="BF"/>
    </w:rPr>
  </w:style>
  <w:style w:type="paragraph" w:styleId="af">
    <w:name w:val="Body Text"/>
    <w:basedOn w:val="a"/>
    <w:link w:val="af0"/>
    <w:rsid w:val="00F54F54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54F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FB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30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206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550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Центрированный (таблица)"/>
    <w:basedOn w:val="a"/>
    <w:next w:val="a"/>
    <w:uiPriority w:val="99"/>
    <w:rsid w:val="00EF7ED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table" w:customStyle="1" w:styleId="22">
    <w:name w:val="Сетка таблицы22"/>
    <w:basedOn w:val="a1"/>
    <w:next w:val="a4"/>
    <w:uiPriority w:val="59"/>
    <w:rsid w:val="00BE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566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20%20%20&#1055;&#1044;%2031.12%20&#1076;&#1086;&#1087;%20&#1089;&#1086;&#1075;&#1083;&#1072;&#1096;&#1077;&#1085;&#1080;&#1077;&#1085;&#1077;%20&#1088;&#1072;&#1079;&#1084;&#1077;&#1085;&#1097;&#1072;&#1083;&#1080;%20&#1087;&#1077;&#1088;&#1077;&#1087;&#1077;&#1097;&#1077;&#1085;&#1080;&#1077;%20&#1074;&#1085;&#1091;&#1090;&#1088;&#1080;.xlsx" TargetMode="External"/><Relationship Id="rId13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20%20%20&#1055;&#1044;%2031.12%20&#1076;&#1086;&#1087;%20&#1089;&#1086;&#1075;&#1083;&#1072;&#1096;&#1077;&#1085;&#1080;&#1077;&#1085;&#1077;%20&#1088;&#1072;&#1079;&#1084;&#1077;&#1085;&#1097;&#1072;&#1083;&#1080;%20&#1087;&#1077;&#1088;&#1077;&#1087;&#1077;&#1097;&#1077;&#1085;&#1080;&#1077;%20&#1074;&#1085;&#1091;&#1090;&#1088;&#1080;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D78669D02F5015F66DF49E9348C80A54B5E7A14F74C3C60CB5FEB64CC47F5C486DCC3DBFBC4ED3CEB4E35Fq9mAI" TargetMode="External"/><Relationship Id="rId17" Type="http://schemas.openxmlformats.org/officeDocument/2006/relationships/hyperlink" Target="consultantplus://offline/ref=C6A4D78669D02F5015F66DF49E9348C80A57B3E5A44A74C3C60CB5FEB64CC47F5C486DCC3DBFBC4ED3CEB4E35Fq9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4D78669D02F5015F66DF49E9348C80A57B3E5A44A74C3C60CB5FEB64CC47F5C486DCC3DBFBC4ED3CEB4E35Fq9m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4D78669D02F5015F66DF49E9348C80A54B7E4A34F74C3C60CB5FEB64CC47F4E4835C23EB3A4458181F2B65391C71D73845FA0C648qAm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4D78669D02F5015F66DF49E9348C80A54B5E7A14F74C3C60CB5FEB64CC47F5C486DCC3DBFBC4ED3CEB4E35Fq9mAI" TargetMode="External"/><Relationship Id="rId10" Type="http://schemas.openxmlformats.org/officeDocument/2006/relationships/hyperlink" Target="consultantplus://offline/ref=C6A4D78669D02F5015F66DF49E9348C80A54B5E7A14F74C3C60CB5FEB64CC47F5C486DCC3DBFBC4ED3CEB4E35Fq9m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4D78669D02F5015F66DF49E9348C80A54B5E7A14F74C3C60CB5FEB64CC47F5C486DCC3DBFBC4ED3CEB4E35Fq9mAI" TargetMode="External"/><Relationship Id="rId14" Type="http://schemas.openxmlformats.org/officeDocument/2006/relationships/hyperlink" Target="consultantplus://offline/ref=C6A4D78669D02F5015F66DF49E9348C80A54B5E7A14F74C3C60CB5FEB64CC47F5C486DCC3DBFBC4ED3CEB4E35Fq9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BCBC0-D5E4-4B59-8D52-37BA1879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 детей и молодежи</Company>
  <LinksUpToDate>false</LinksUpToDate>
  <CharactersWithSpaces>27723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Дворец Творчества</cp:lastModifiedBy>
  <cp:revision>9</cp:revision>
  <cp:lastPrinted>2020-01-24T10:58:00Z</cp:lastPrinted>
  <dcterms:created xsi:type="dcterms:W3CDTF">2020-01-23T07:25:00Z</dcterms:created>
  <dcterms:modified xsi:type="dcterms:W3CDTF">2020-05-28T15:28:00Z</dcterms:modified>
</cp:coreProperties>
</file>